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5FFD2" w14:textId="77777777" w:rsidR="0087557C" w:rsidRPr="006B104D" w:rsidRDefault="0087557C" w:rsidP="0087557C">
      <w:pPr>
        <w:pStyle w:val="1"/>
      </w:pPr>
      <w:r>
        <w:rPr>
          <w:rFonts w:hint="eastAsia"/>
        </w:rPr>
        <w:t>配電</w:t>
      </w:r>
    </w:p>
    <w:p w14:paraId="4AE417E5" w14:textId="77777777" w:rsidR="0087557C" w:rsidRPr="006B104D" w:rsidRDefault="0087557C" w:rsidP="0087557C">
      <w:pPr>
        <w:pStyle w:val="2"/>
      </w:pPr>
      <w:r w:rsidRPr="006B104D">
        <w:rPr>
          <w:rFonts w:hint="eastAsia"/>
        </w:rPr>
        <w:t xml:space="preserve">二次　H21　２種　</w:t>
      </w:r>
      <w:r w:rsidRPr="006B104D">
        <w:t>問5　特高圧需要家の受電方式</w:t>
      </w:r>
    </w:p>
    <w:p w14:paraId="2B7588BB" w14:textId="77777777" w:rsidR="0087557C" w:rsidRPr="006B104D" w:rsidRDefault="0087557C" w:rsidP="0087557C">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特別高圧自家用需要家における代表的な四つの受電方式を下記に示す。下記 2. の常用予備切替方式の解答例（方式の特徴を表すうえで必要ない断路器の記載は省略してある。）にならって，他の三つの受電方式について系統概略図を記載し，特徴を説明せよ。</w:t>
      </w:r>
    </w:p>
    <w:p w14:paraId="570B2DEC" w14:textId="264620D6" w:rsidR="0087557C" w:rsidRDefault="0087557C" w:rsidP="0087557C">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ただし，系統概要図では，需要家受電設備の受電用遮断器の開閉状態と，送配電線路におけるほかの需要家との接続状態を明記し，特徴については，① 事故時，② 保守時，③ 信頼性について簡素に説明せよ。</w:t>
      </w:r>
    </w:p>
    <w:p w14:paraId="6B6671F4" w14:textId="77777777" w:rsidR="0087557C" w:rsidRPr="006B104D" w:rsidRDefault="0087557C" w:rsidP="0087557C">
      <w:pPr>
        <w:snapToGrid w:val="0"/>
        <w:spacing w:line="211" w:lineRule="auto"/>
        <w:ind w:firstLineChars="100" w:firstLine="240"/>
        <w:rPr>
          <w:rFonts w:ascii="メイリオ" w:eastAsia="メイリオ" w:hAnsi="メイリオ" w:hint="eastAsia"/>
          <w:sz w:val="24"/>
          <w:szCs w:val="24"/>
        </w:rPr>
      </w:pPr>
    </w:p>
    <w:p w14:paraId="62ED9538" w14:textId="77777777" w:rsidR="0087557C" w:rsidRPr="006B104D" w:rsidRDefault="0087557C" w:rsidP="0087557C">
      <w:pPr>
        <w:numPr>
          <w:ilvl w:val="0"/>
          <w:numId w:val="99"/>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樹枝状方式（1 回線受電方式）</w:t>
      </w:r>
    </w:p>
    <w:p w14:paraId="4F82610E" w14:textId="77777777" w:rsidR="0087557C" w:rsidRPr="006B104D" w:rsidRDefault="0087557C" w:rsidP="0087557C">
      <w:pPr>
        <w:numPr>
          <w:ilvl w:val="0"/>
          <w:numId w:val="99"/>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常用予備切替方式（本線・予備線受電方式）</w:t>
      </w:r>
    </w:p>
    <w:p w14:paraId="57D23C83" w14:textId="77777777" w:rsidR="0087557C" w:rsidRPr="006B104D" w:rsidRDefault="0087557C" w:rsidP="0087557C">
      <w:pPr>
        <w:numPr>
          <w:ilvl w:val="0"/>
          <w:numId w:val="99"/>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ループ方式（常時閉路ループ方式）</w:t>
      </w:r>
    </w:p>
    <w:p w14:paraId="3768530B" w14:textId="1768D6EF" w:rsidR="0087557C" w:rsidRDefault="0087557C" w:rsidP="0087557C">
      <w:pPr>
        <w:numPr>
          <w:ilvl w:val="0"/>
          <w:numId w:val="99"/>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スポットネットワーク方式（スポットネットワーク方式）</w:t>
      </w:r>
    </w:p>
    <w:p w14:paraId="2C0A5F60" w14:textId="720F904E" w:rsidR="0087557C" w:rsidRDefault="0087557C" w:rsidP="0087557C">
      <w:pPr>
        <w:snapToGrid w:val="0"/>
        <w:spacing w:line="211" w:lineRule="auto"/>
        <w:ind w:left="720"/>
        <w:rPr>
          <w:rFonts w:ascii="メイリオ" w:eastAsia="メイリオ" w:hAnsi="メイリオ"/>
          <w:sz w:val="24"/>
          <w:szCs w:val="24"/>
        </w:rPr>
      </w:pPr>
    </w:p>
    <w:p w14:paraId="5A1FEACF" w14:textId="157FE563" w:rsidR="0087557C" w:rsidRDefault="0087557C">
      <w:pPr>
        <w:widowControl/>
        <w:jc w:val="left"/>
        <w:rPr>
          <w:rFonts w:ascii="メイリオ" w:eastAsia="メイリオ" w:hAnsi="メイリオ"/>
          <w:sz w:val="24"/>
          <w:szCs w:val="24"/>
        </w:rPr>
      </w:pPr>
      <w:r>
        <w:rPr>
          <w:rFonts w:ascii="メイリオ" w:eastAsia="メイリオ" w:hAnsi="メイリオ"/>
          <w:sz w:val="24"/>
          <w:szCs w:val="24"/>
        </w:rPr>
        <w:br w:type="page"/>
      </w:r>
    </w:p>
    <w:p w14:paraId="668FC6CD" w14:textId="77777777" w:rsidR="0087557C" w:rsidRPr="006B104D" w:rsidRDefault="0087557C" w:rsidP="0087557C">
      <w:pPr>
        <w:snapToGrid w:val="0"/>
        <w:spacing w:line="211" w:lineRule="auto"/>
        <w:ind w:left="720"/>
        <w:rPr>
          <w:rFonts w:ascii="メイリオ" w:eastAsia="メイリオ" w:hAnsi="メイリオ" w:hint="eastAsia"/>
          <w:sz w:val="24"/>
          <w:szCs w:val="24"/>
        </w:rPr>
      </w:pPr>
    </w:p>
    <w:p w14:paraId="1800F1E9" w14:textId="77777777" w:rsidR="0087557C" w:rsidRDefault="0087557C" w:rsidP="0087557C">
      <w:pPr>
        <w:snapToGrid w:val="0"/>
        <w:spacing w:line="211" w:lineRule="auto"/>
        <w:rPr>
          <w:rFonts w:ascii="メイリオ" w:eastAsia="メイリオ" w:hAnsi="メイリオ"/>
          <w:b/>
          <w:bCs/>
          <w:sz w:val="24"/>
          <w:szCs w:val="24"/>
        </w:rPr>
      </w:pPr>
      <w:r w:rsidRPr="0087557C">
        <w:rPr>
          <w:rFonts w:ascii="メイリオ" w:eastAsia="メイリオ" w:hAnsi="メイリオ"/>
          <w:b/>
          <w:bCs/>
          <w:sz w:val="24"/>
          <w:szCs w:val="24"/>
        </w:rPr>
        <w:drawing>
          <wp:inline distT="0" distB="0" distL="0" distR="0" wp14:anchorId="77398713" wp14:editId="74FFE108">
            <wp:extent cx="4791744" cy="1362265"/>
            <wp:effectExtent l="0" t="0" r="889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91744" cy="1362265"/>
                    </a:xfrm>
                    <a:prstGeom prst="rect">
                      <a:avLst/>
                    </a:prstGeom>
                  </pic:spPr>
                </pic:pic>
              </a:graphicData>
            </a:graphic>
          </wp:inline>
        </w:drawing>
      </w:r>
    </w:p>
    <w:p w14:paraId="6947D5BB" w14:textId="77777777" w:rsidR="0087557C" w:rsidRDefault="0087557C" w:rsidP="0087557C">
      <w:pPr>
        <w:snapToGrid w:val="0"/>
        <w:spacing w:line="211" w:lineRule="auto"/>
        <w:rPr>
          <w:rFonts w:ascii="メイリオ" w:eastAsia="メイリオ" w:hAnsi="メイリオ"/>
          <w:b/>
          <w:bCs/>
          <w:sz w:val="24"/>
          <w:szCs w:val="24"/>
        </w:rPr>
      </w:pPr>
    </w:p>
    <w:p w14:paraId="41DF1976" w14:textId="77777777" w:rsidR="00DF50ED" w:rsidRDefault="0087557C" w:rsidP="0087557C">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（解答例）</w:t>
      </w:r>
    </w:p>
    <w:p w14:paraId="0924F54C" w14:textId="3702B8FB" w:rsidR="0087557C" w:rsidRPr="006B104D" w:rsidRDefault="00DF50ED" w:rsidP="0087557C">
      <w:pPr>
        <w:snapToGrid w:val="0"/>
        <w:spacing w:line="211" w:lineRule="auto"/>
        <w:rPr>
          <w:rFonts w:ascii="メイリオ" w:eastAsia="メイリオ" w:hAnsi="メイリオ"/>
          <w:b/>
          <w:bCs/>
          <w:sz w:val="24"/>
          <w:szCs w:val="24"/>
        </w:rPr>
      </w:pPr>
      <w:r>
        <w:rPr>
          <w:rFonts w:ascii="メイリオ" w:eastAsia="メイリオ" w:hAnsi="メイリオ" w:hint="eastAsia"/>
          <w:b/>
          <w:bCs/>
          <w:sz w:val="24"/>
          <w:szCs w:val="24"/>
        </w:rPr>
        <w:t>（２）</w:t>
      </w:r>
      <w:r w:rsidR="0087557C" w:rsidRPr="006B104D">
        <w:rPr>
          <w:rFonts w:ascii="メイリオ" w:eastAsia="メイリオ" w:hAnsi="メイリオ"/>
          <w:b/>
          <w:bCs/>
          <w:sz w:val="24"/>
          <w:szCs w:val="24"/>
        </w:rPr>
        <w:t>常用予備切替方式（本線・予備線受電方式）</w:t>
      </w:r>
    </w:p>
    <w:p w14:paraId="69E3202D" w14:textId="2C16382A" w:rsidR="0087557C" w:rsidRDefault="0087557C" w:rsidP="0087557C">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系統図</w:t>
      </w:r>
    </w:p>
    <w:p w14:paraId="6B757E25" w14:textId="7E2C4EBB" w:rsidR="0087557C" w:rsidRPr="006B104D" w:rsidRDefault="0087557C" w:rsidP="0087557C">
      <w:pPr>
        <w:snapToGrid w:val="0"/>
        <w:spacing w:line="211" w:lineRule="auto"/>
        <w:rPr>
          <w:rFonts w:ascii="メイリオ" w:eastAsia="メイリオ" w:hAnsi="メイリオ" w:hint="eastAsia"/>
          <w:b/>
          <w:bCs/>
          <w:sz w:val="24"/>
          <w:szCs w:val="24"/>
        </w:rPr>
      </w:pPr>
      <w:r w:rsidRPr="0087557C">
        <w:rPr>
          <w:rFonts w:ascii="メイリオ" w:eastAsia="メイリオ" w:hAnsi="メイリオ"/>
          <w:b/>
          <w:bCs/>
          <w:sz w:val="24"/>
          <w:szCs w:val="24"/>
        </w:rPr>
        <w:drawing>
          <wp:inline distT="0" distB="0" distL="0" distR="0" wp14:anchorId="04D55A1E" wp14:editId="07EEDFE2">
            <wp:extent cx="4248743" cy="1905266"/>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48743" cy="1905266"/>
                    </a:xfrm>
                    <a:prstGeom prst="rect">
                      <a:avLst/>
                    </a:prstGeom>
                  </pic:spPr>
                </pic:pic>
              </a:graphicData>
            </a:graphic>
          </wp:inline>
        </w:drawing>
      </w:r>
    </w:p>
    <w:p w14:paraId="495647B2" w14:textId="51267B1B" w:rsidR="0087557C" w:rsidRPr="006B104D" w:rsidRDefault="0087557C" w:rsidP="0087557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常用予備切替方式（本線・予備線受電方式）</w:t>
      </w:r>
    </w:p>
    <w:p w14:paraId="0E096058" w14:textId="77777777" w:rsidR="0087557C" w:rsidRPr="006B104D" w:rsidRDefault="0087557C" w:rsidP="0087557C">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特徴</w:t>
      </w:r>
    </w:p>
    <w:p w14:paraId="18C1B9EE" w14:textId="77777777" w:rsidR="0087557C" w:rsidRPr="006B104D" w:rsidRDefault="0087557C" w:rsidP="0087557C">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① 事故時</w:t>
      </w:r>
    </w:p>
    <w:p w14:paraId="5B06AE82" w14:textId="77777777" w:rsidR="0087557C" w:rsidRPr="006B104D" w:rsidRDefault="0087557C" w:rsidP="0087557C">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常時常用（本線）側受電であるため，送配電線路の常用（本線）側の事故時にはいったん停電するが，予備（予備線）側に切り替えることにより復旧する。復旧後は負荷抑制をする必要がない。また，事故時の停電に伴う受電用遮断器の開放及び投入は，自動的に行われるので運転管理が容易である。</w:t>
      </w:r>
    </w:p>
    <w:p w14:paraId="2A61A345" w14:textId="77777777" w:rsidR="0087557C" w:rsidRPr="006B104D" w:rsidRDefault="0087557C" w:rsidP="0087557C">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② 保守時</w:t>
      </w:r>
    </w:p>
    <w:p w14:paraId="7EC15312" w14:textId="77777777" w:rsidR="0087557C" w:rsidRPr="006B104D" w:rsidRDefault="0087557C" w:rsidP="0087557C">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常時常用（本線）側受電であるため，送配電線路の常用（本線）側の保守時には，事前に予備（予備線）側受電に無停電切り替えをしてから，常用（本線）側を停止する。よって，停電や負荷抑制の必要がない。また，保守時の切り替えに伴う受電用遮断器の開放及び投入操作は，電気事業者と連絡をとりながら行う。</w:t>
      </w:r>
    </w:p>
    <w:p w14:paraId="599CE4E8" w14:textId="77777777" w:rsidR="0087557C" w:rsidRPr="006B104D" w:rsidRDefault="0087557C" w:rsidP="0087557C">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③ 信頼性</w:t>
      </w:r>
    </w:p>
    <w:p w14:paraId="73066C6C" w14:textId="77777777" w:rsidR="0087557C" w:rsidRPr="006B104D" w:rsidRDefault="0087557C" w:rsidP="0087557C">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本方式は，○○方式よりも低いが△△方式よりも高い。</w:t>
      </w:r>
    </w:p>
    <w:p w14:paraId="587A6AC3" w14:textId="4C4DA282" w:rsidR="0087557C" w:rsidRDefault="0087557C" w:rsidP="0087557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lastRenderedPageBreak/>
        <w:t>注）解答例では，記載すべき受電方式を○○，△△で記しているが，実際の解答においては，問に示した受電方式名を記載すること。</w:t>
      </w:r>
    </w:p>
    <w:p w14:paraId="59603E0D" w14:textId="5C3956FB" w:rsidR="0087557C" w:rsidRDefault="0087557C" w:rsidP="0087557C">
      <w:pPr>
        <w:snapToGrid w:val="0"/>
        <w:spacing w:line="211" w:lineRule="auto"/>
        <w:rPr>
          <w:rFonts w:ascii="メイリオ" w:eastAsia="メイリオ" w:hAnsi="メイリオ"/>
          <w:sz w:val="24"/>
          <w:szCs w:val="24"/>
        </w:rPr>
      </w:pPr>
    </w:p>
    <w:p w14:paraId="1ECAC85B" w14:textId="77777777" w:rsidR="0087557C" w:rsidRPr="006B104D" w:rsidRDefault="0087557C" w:rsidP="0087557C">
      <w:pPr>
        <w:snapToGrid w:val="0"/>
        <w:spacing w:line="211" w:lineRule="auto"/>
        <w:rPr>
          <w:rFonts w:ascii="メイリオ" w:eastAsia="メイリオ" w:hAnsi="メイリオ" w:hint="eastAsia"/>
          <w:sz w:val="24"/>
          <w:szCs w:val="24"/>
        </w:rPr>
      </w:pPr>
    </w:p>
    <w:p w14:paraId="6B5E9AAC" w14:textId="123989E6" w:rsidR="0087557C" w:rsidRDefault="00DF50ED" w:rsidP="0087557C">
      <w:pPr>
        <w:snapToGrid w:val="0"/>
        <w:spacing w:line="211" w:lineRule="auto"/>
        <w:rPr>
          <w:rFonts w:ascii="メイリオ" w:eastAsia="メイリオ" w:hAnsi="メイリオ"/>
          <w:b/>
          <w:bCs/>
          <w:sz w:val="24"/>
          <w:szCs w:val="24"/>
        </w:rPr>
      </w:pPr>
      <w:r>
        <w:rPr>
          <w:rFonts w:ascii="メイリオ" w:eastAsia="メイリオ" w:hAnsi="メイリオ" w:hint="eastAsia"/>
          <w:b/>
          <w:bCs/>
          <w:sz w:val="24"/>
          <w:szCs w:val="24"/>
        </w:rPr>
        <w:t>（１）</w:t>
      </w:r>
      <w:r w:rsidR="0087557C" w:rsidRPr="006B104D">
        <w:rPr>
          <w:rFonts w:ascii="メイリオ" w:eastAsia="メイリオ" w:hAnsi="メイリオ"/>
          <w:b/>
          <w:bCs/>
          <w:sz w:val="24"/>
          <w:szCs w:val="24"/>
        </w:rPr>
        <w:t>樹枝状方式（1 回線受電方式）</w:t>
      </w:r>
    </w:p>
    <w:p w14:paraId="40D33B0C" w14:textId="3DD27D06" w:rsidR="0087557C" w:rsidRPr="006B104D" w:rsidRDefault="0087557C" w:rsidP="0087557C">
      <w:pPr>
        <w:snapToGrid w:val="0"/>
        <w:spacing w:line="211" w:lineRule="auto"/>
        <w:rPr>
          <w:rFonts w:ascii="メイリオ" w:eastAsia="メイリオ" w:hAnsi="メイリオ" w:hint="eastAsia"/>
          <w:b/>
          <w:bCs/>
          <w:sz w:val="24"/>
          <w:szCs w:val="24"/>
        </w:rPr>
      </w:pPr>
      <w:r w:rsidRPr="0087557C">
        <w:rPr>
          <w:rFonts w:ascii="メイリオ" w:eastAsia="メイリオ" w:hAnsi="メイリオ"/>
          <w:b/>
          <w:bCs/>
          <w:sz w:val="24"/>
          <w:szCs w:val="24"/>
        </w:rPr>
        <w:drawing>
          <wp:inline distT="0" distB="0" distL="0" distR="0" wp14:anchorId="4F132A84" wp14:editId="2362B831">
            <wp:extent cx="5400040" cy="2315210"/>
            <wp:effectExtent l="0" t="0" r="0" b="889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00040" cy="2315210"/>
                    </a:xfrm>
                    <a:prstGeom prst="rect">
                      <a:avLst/>
                    </a:prstGeom>
                  </pic:spPr>
                </pic:pic>
              </a:graphicData>
            </a:graphic>
          </wp:inline>
        </w:drawing>
      </w:r>
    </w:p>
    <w:p w14:paraId="346CE6C4" w14:textId="77777777" w:rsidR="0087557C" w:rsidRDefault="0087557C" w:rsidP="0087557C">
      <w:pPr>
        <w:snapToGrid w:val="0"/>
        <w:spacing w:line="211" w:lineRule="auto"/>
        <w:rPr>
          <w:rFonts w:ascii="メイリオ" w:eastAsia="メイリオ" w:hAnsi="メイリオ"/>
          <w:sz w:val="24"/>
          <w:szCs w:val="24"/>
        </w:rPr>
      </w:pPr>
      <w:r w:rsidRPr="0087557C">
        <w:rPr>
          <w:rFonts w:ascii="メイリオ" w:eastAsia="メイリオ" w:hAnsi="メイリオ" w:hint="eastAsia"/>
          <w:sz w:val="24"/>
          <w:szCs w:val="24"/>
        </w:rPr>
        <w:t>２．特 徴：</w:t>
      </w:r>
    </w:p>
    <w:p w14:paraId="67ED39DF" w14:textId="77777777" w:rsidR="0087557C" w:rsidRDefault="0087557C" w:rsidP="0087557C">
      <w:pPr>
        <w:snapToGrid w:val="0"/>
        <w:spacing w:line="211" w:lineRule="auto"/>
        <w:rPr>
          <w:rFonts w:ascii="メイリオ" w:eastAsia="メイリオ" w:hAnsi="メイリオ"/>
          <w:sz w:val="24"/>
          <w:szCs w:val="24"/>
        </w:rPr>
      </w:pPr>
      <w:r w:rsidRPr="0087557C">
        <w:rPr>
          <w:rFonts w:ascii="メイリオ" w:eastAsia="メイリオ" w:hAnsi="メイリオ" w:hint="eastAsia"/>
          <w:sz w:val="24"/>
          <w:szCs w:val="24"/>
        </w:rPr>
        <w:t>①事故時：送配電線路の事故が復旧するまで停電が継続する。</w:t>
      </w:r>
    </w:p>
    <w:p w14:paraId="2059049B" w14:textId="77777777" w:rsidR="0087557C" w:rsidRDefault="0087557C" w:rsidP="0087557C">
      <w:pPr>
        <w:snapToGrid w:val="0"/>
        <w:spacing w:line="211" w:lineRule="auto"/>
        <w:rPr>
          <w:rFonts w:ascii="メイリオ" w:eastAsia="メイリオ" w:hAnsi="メイリオ"/>
          <w:sz w:val="24"/>
          <w:szCs w:val="24"/>
        </w:rPr>
      </w:pPr>
      <w:r w:rsidRPr="0087557C">
        <w:rPr>
          <w:rFonts w:ascii="メイリオ" w:eastAsia="メイリオ" w:hAnsi="メイリオ" w:hint="eastAsia"/>
          <w:sz w:val="24"/>
          <w:szCs w:val="24"/>
        </w:rPr>
        <w:t>②保守時：送配電線路の保守時には，停電する必要がある。</w:t>
      </w:r>
    </w:p>
    <w:p w14:paraId="40AED6E5" w14:textId="121270C6" w:rsidR="0087557C" w:rsidRDefault="0087557C" w:rsidP="0087557C">
      <w:pPr>
        <w:snapToGrid w:val="0"/>
        <w:spacing w:line="211" w:lineRule="auto"/>
        <w:rPr>
          <w:rFonts w:ascii="メイリオ" w:eastAsia="メイリオ" w:hAnsi="メイリオ"/>
          <w:sz w:val="24"/>
          <w:szCs w:val="24"/>
        </w:rPr>
      </w:pPr>
      <w:r w:rsidRPr="0087557C">
        <w:rPr>
          <w:rFonts w:ascii="メイリオ" w:eastAsia="メイリオ" w:hAnsi="メイリオ" w:hint="eastAsia"/>
          <w:sz w:val="24"/>
          <w:szCs w:val="24"/>
        </w:rPr>
        <w:t>③信頼性：4方式の中での信頼性は，最も低い。</w:t>
      </w:r>
    </w:p>
    <w:p w14:paraId="687D13D3" w14:textId="216E72D3" w:rsidR="0087557C" w:rsidRDefault="0087557C" w:rsidP="0087557C">
      <w:pPr>
        <w:snapToGrid w:val="0"/>
        <w:spacing w:line="211" w:lineRule="auto"/>
        <w:rPr>
          <w:rFonts w:ascii="メイリオ" w:eastAsia="メイリオ" w:hAnsi="メイリオ"/>
          <w:sz w:val="24"/>
          <w:szCs w:val="24"/>
        </w:rPr>
      </w:pPr>
    </w:p>
    <w:p w14:paraId="76753BE0" w14:textId="77777777" w:rsidR="00DF50ED" w:rsidRDefault="00DF50ED">
      <w:pPr>
        <w:widowControl/>
        <w:jc w:val="left"/>
        <w:rPr>
          <w:rFonts w:ascii="メイリオ" w:eastAsia="メイリオ" w:hAnsi="メイリオ"/>
          <w:b/>
          <w:bCs/>
          <w:sz w:val="24"/>
          <w:szCs w:val="24"/>
        </w:rPr>
      </w:pPr>
      <w:r>
        <w:rPr>
          <w:rFonts w:ascii="メイリオ" w:eastAsia="メイリオ" w:hAnsi="メイリオ"/>
          <w:b/>
          <w:bCs/>
          <w:sz w:val="24"/>
          <w:szCs w:val="24"/>
        </w:rPr>
        <w:br w:type="page"/>
      </w:r>
    </w:p>
    <w:p w14:paraId="192C86B9" w14:textId="5491BFBB" w:rsidR="0087557C" w:rsidRDefault="0087557C" w:rsidP="0087557C">
      <w:pPr>
        <w:snapToGrid w:val="0"/>
        <w:spacing w:line="211" w:lineRule="auto"/>
        <w:rPr>
          <w:rFonts w:ascii="メイリオ" w:eastAsia="メイリオ" w:hAnsi="メイリオ"/>
          <w:b/>
          <w:bCs/>
          <w:sz w:val="24"/>
          <w:szCs w:val="24"/>
        </w:rPr>
      </w:pPr>
      <w:r w:rsidRPr="0087557C">
        <w:rPr>
          <w:rFonts w:ascii="メイリオ" w:eastAsia="メイリオ" w:hAnsi="メイリオ" w:hint="eastAsia"/>
          <w:b/>
          <w:bCs/>
          <w:sz w:val="24"/>
          <w:szCs w:val="24"/>
        </w:rPr>
        <w:lastRenderedPageBreak/>
        <w:t>(3) ループ方式(常時閉路ループ方式)</w:t>
      </w:r>
    </w:p>
    <w:p w14:paraId="2537D515" w14:textId="4E9B65C1" w:rsidR="0087557C" w:rsidRDefault="0087557C" w:rsidP="0087557C">
      <w:pPr>
        <w:snapToGrid w:val="0"/>
        <w:spacing w:line="211" w:lineRule="auto"/>
        <w:rPr>
          <w:rFonts w:ascii="メイリオ" w:eastAsia="メイリオ" w:hAnsi="メイリオ"/>
          <w:b/>
          <w:bCs/>
          <w:sz w:val="24"/>
          <w:szCs w:val="24"/>
        </w:rPr>
      </w:pPr>
      <w:r w:rsidRPr="0087557C">
        <w:rPr>
          <w:rFonts w:ascii="メイリオ" w:eastAsia="メイリオ" w:hAnsi="メイリオ" w:hint="eastAsia"/>
          <w:b/>
          <w:bCs/>
          <w:sz w:val="24"/>
          <w:szCs w:val="24"/>
        </w:rPr>
        <w:t xml:space="preserve"> </w:t>
      </w:r>
      <w:r w:rsidR="00DF50ED" w:rsidRPr="00DF50ED">
        <w:rPr>
          <w:rFonts w:ascii="メイリオ" w:eastAsia="メイリオ" w:hAnsi="メイリオ"/>
          <w:b/>
          <w:bCs/>
          <w:sz w:val="24"/>
          <w:szCs w:val="24"/>
        </w:rPr>
        <w:drawing>
          <wp:inline distT="0" distB="0" distL="0" distR="0" wp14:anchorId="72A82A0C" wp14:editId="0715138B">
            <wp:extent cx="5400040" cy="283908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00040" cy="2839085"/>
                    </a:xfrm>
                    <a:prstGeom prst="rect">
                      <a:avLst/>
                    </a:prstGeom>
                  </pic:spPr>
                </pic:pic>
              </a:graphicData>
            </a:graphic>
          </wp:inline>
        </w:drawing>
      </w:r>
    </w:p>
    <w:p w14:paraId="4ABD300C" w14:textId="77777777" w:rsidR="00DF50ED" w:rsidRDefault="00DF50ED" w:rsidP="0087557C">
      <w:pPr>
        <w:snapToGrid w:val="0"/>
        <w:spacing w:line="211" w:lineRule="auto"/>
        <w:rPr>
          <w:rFonts w:ascii="メイリオ" w:eastAsia="メイリオ" w:hAnsi="メイリオ"/>
          <w:sz w:val="24"/>
          <w:szCs w:val="24"/>
        </w:rPr>
      </w:pPr>
      <w:r w:rsidRPr="00DF50ED">
        <w:rPr>
          <w:rFonts w:ascii="メイリオ" w:eastAsia="メイリオ" w:hAnsi="メイリオ" w:hint="eastAsia"/>
          <w:sz w:val="24"/>
          <w:szCs w:val="24"/>
        </w:rPr>
        <w:t>２．特 徴：</w:t>
      </w:r>
    </w:p>
    <w:p w14:paraId="44A6EF7D" w14:textId="0A870381" w:rsidR="00DF50ED" w:rsidRDefault="00DF50ED" w:rsidP="0087557C">
      <w:pPr>
        <w:snapToGrid w:val="0"/>
        <w:spacing w:line="211" w:lineRule="auto"/>
        <w:rPr>
          <w:rFonts w:ascii="メイリオ" w:eastAsia="メイリオ" w:hAnsi="メイリオ"/>
          <w:sz w:val="24"/>
          <w:szCs w:val="24"/>
        </w:rPr>
      </w:pPr>
      <w:r w:rsidRPr="00DF50ED">
        <w:rPr>
          <w:rFonts w:ascii="メイリオ" w:eastAsia="メイリオ" w:hAnsi="メイリオ" w:hint="eastAsia"/>
          <w:sz w:val="24"/>
          <w:szCs w:val="24"/>
        </w:rPr>
        <w:t>①事故時：常時 2 回線受電であるため，送配電線路の事故時には，事故点を除去するために一方の受電用遮断器は開放するが，停電や負荷抑制の必要がない。また，事故時の停電に伴う受電用遮断器の開放及び投入は，自動的に行われるので運転管理が容易である。</w:t>
      </w:r>
    </w:p>
    <w:p w14:paraId="789E1A8A" w14:textId="77777777" w:rsidR="00DF50ED" w:rsidRDefault="00DF50ED" w:rsidP="0087557C">
      <w:pPr>
        <w:snapToGrid w:val="0"/>
        <w:spacing w:line="211" w:lineRule="auto"/>
        <w:rPr>
          <w:rFonts w:ascii="メイリオ" w:eastAsia="メイリオ" w:hAnsi="メイリオ" w:hint="eastAsia"/>
          <w:sz w:val="24"/>
          <w:szCs w:val="24"/>
        </w:rPr>
      </w:pPr>
    </w:p>
    <w:p w14:paraId="1A3567D1" w14:textId="646D268D" w:rsidR="00DF50ED" w:rsidRDefault="00DF50ED" w:rsidP="0087557C">
      <w:pPr>
        <w:snapToGrid w:val="0"/>
        <w:spacing w:line="211" w:lineRule="auto"/>
        <w:rPr>
          <w:rFonts w:ascii="メイリオ" w:eastAsia="メイリオ" w:hAnsi="メイリオ"/>
          <w:sz w:val="24"/>
          <w:szCs w:val="24"/>
        </w:rPr>
      </w:pPr>
      <w:r w:rsidRPr="00DF50ED">
        <w:rPr>
          <w:rFonts w:ascii="メイリオ" w:eastAsia="メイリオ" w:hAnsi="メイリオ" w:hint="eastAsia"/>
          <w:sz w:val="24"/>
          <w:szCs w:val="24"/>
        </w:rPr>
        <w:t>②保守時：常時 2 回線受電であるため，送配電線路の保守時には，一方の受電用遮断器を開放して保守区間を停止するが，停電や負荷抑制の必要がない。また，保守時の受電用遮断器の開放及び投入操作は，電気事業者と連絡をとりながら行う。</w:t>
      </w:r>
    </w:p>
    <w:p w14:paraId="4A6CEA54" w14:textId="77777777" w:rsidR="00DF50ED" w:rsidRDefault="00DF50ED" w:rsidP="0087557C">
      <w:pPr>
        <w:snapToGrid w:val="0"/>
        <w:spacing w:line="211" w:lineRule="auto"/>
        <w:rPr>
          <w:rFonts w:ascii="メイリオ" w:eastAsia="メイリオ" w:hAnsi="メイリオ" w:hint="eastAsia"/>
          <w:sz w:val="24"/>
          <w:szCs w:val="24"/>
        </w:rPr>
      </w:pPr>
    </w:p>
    <w:p w14:paraId="3A9B8809" w14:textId="0DDC707B" w:rsidR="00DF50ED" w:rsidRDefault="00DF50ED" w:rsidP="0087557C">
      <w:pPr>
        <w:snapToGrid w:val="0"/>
        <w:spacing w:line="211" w:lineRule="auto"/>
        <w:rPr>
          <w:rFonts w:ascii="メイリオ" w:eastAsia="メイリオ" w:hAnsi="メイリオ"/>
          <w:sz w:val="24"/>
          <w:szCs w:val="24"/>
        </w:rPr>
      </w:pPr>
      <w:r w:rsidRPr="00DF50ED">
        <w:rPr>
          <w:rFonts w:ascii="メイリオ" w:eastAsia="メイリオ" w:hAnsi="メイリオ" w:hint="eastAsia"/>
          <w:sz w:val="24"/>
          <w:szCs w:val="24"/>
        </w:rPr>
        <w:t>③信頼性：4 方式の中での信頼性は，スポットネットワーク方式と並んで最も高い。</w:t>
      </w:r>
    </w:p>
    <w:p w14:paraId="5CD3D0F6" w14:textId="450442A3" w:rsidR="00DF50ED" w:rsidRDefault="00DF50ED" w:rsidP="0087557C">
      <w:pPr>
        <w:snapToGrid w:val="0"/>
        <w:spacing w:line="211" w:lineRule="auto"/>
        <w:rPr>
          <w:rFonts w:ascii="メイリオ" w:eastAsia="メイリオ" w:hAnsi="メイリオ"/>
          <w:sz w:val="24"/>
          <w:szCs w:val="24"/>
        </w:rPr>
      </w:pPr>
    </w:p>
    <w:p w14:paraId="72A8E623" w14:textId="77777777" w:rsidR="00DF50ED" w:rsidRDefault="00DF50ED">
      <w:pPr>
        <w:widowControl/>
        <w:jc w:val="left"/>
        <w:rPr>
          <w:rFonts w:ascii="メイリオ" w:eastAsia="メイリオ" w:hAnsi="メイリオ"/>
          <w:b/>
          <w:bCs/>
          <w:sz w:val="24"/>
          <w:szCs w:val="24"/>
        </w:rPr>
      </w:pPr>
      <w:r>
        <w:rPr>
          <w:rFonts w:ascii="メイリオ" w:eastAsia="メイリオ" w:hAnsi="メイリオ"/>
          <w:b/>
          <w:bCs/>
          <w:sz w:val="24"/>
          <w:szCs w:val="24"/>
        </w:rPr>
        <w:br w:type="page"/>
      </w:r>
    </w:p>
    <w:p w14:paraId="4F7D35D0" w14:textId="7E7F3F36" w:rsidR="00DF50ED" w:rsidRDefault="00DF50ED" w:rsidP="0087557C">
      <w:pPr>
        <w:snapToGrid w:val="0"/>
        <w:spacing w:line="211" w:lineRule="auto"/>
        <w:rPr>
          <w:rFonts w:ascii="メイリオ" w:eastAsia="メイリオ" w:hAnsi="メイリオ"/>
          <w:b/>
          <w:bCs/>
          <w:sz w:val="24"/>
          <w:szCs w:val="24"/>
        </w:rPr>
      </w:pPr>
      <w:r w:rsidRPr="00DF50ED">
        <w:rPr>
          <w:rFonts w:ascii="メイリオ" w:eastAsia="メイリオ" w:hAnsi="メイリオ" w:hint="eastAsia"/>
          <w:b/>
          <w:bCs/>
          <w:sz w:val="24"/>
          <w:szCs w:val="24"/>
        </w:rPr>
        <w:lastRenderedPageBreak/>
        <w:t>(4) スポットネットワーク方式(スポットネットワーク受電方式)</w:t>
      </w:r>
    </w:p>
    <w:p w14:paraId="49B04300" w14:textId="1A222E5E" w:rsidR="00DF50ED" w:rsidRDefault="00DF50ED" w:rsidP="0087557C">
      <w:pPr>
        <w:snapToGrid w:val="0"/>
        <w:spacing w:line="211" w:lineRule="auto"/>
        <w:rPr>
          <w:rFonts w:ascii="メイリオ" w:eastAsia="メイリオ" w:hAnsi="メイリオ"/>
          <w:b/>
          <w:bCs/>
          <w:sz w:val="24"/>
          <w:szCs w:val="24"/>
        </w:rPr>
      </w:pPr>
      <w:r w:rsidRPr="00DF50ED">
        <w:rPr>
          <w:rFonts w:ascii="メイリオ" w:eastAsia="メイリオ" w:hAnsi="メイリオ" w:hint="eastAsia"/>
          <w:b/>
          <w:bCs/>
          <w:sz w:val="24"/>
          <w:szCs w:val="24"/>
        </w:rPr>
        <w:t>１．系統概要図：</w:t>
      </w:r>
    </w:p>
    <w:p w14:paraId="501A8E8D" w14:textId="2C597EE0" w:rsidR="00DF50ED" w:rsidRDefault="00DF50ED" w:rsidP="0087557C">
      <w:pPr>
        <w:snapToGrid w:val="0"/>
        <w:spacing w:line="211" w:lineRule="auto"/>
        <w:rPr>
          <w:rFonts w:ascii="メイリオ" w:eastAsia="メイリオ" w:hAnsi="メイリオ"/>
          <w:sz w:val="24"/>
          <w:szCs w:val="24"/>
        </w:rPr>
      </w:pPr>
      <w:r w:rsidRPr="00DF50ED">
        <w:rPr>
          <w:rFonts w:ascii="メイリオ" w:eastAsia="メイリオ" w:hAnsi="メイリオ"/>
          <w:sz w:val="24"/>
          <w:szCs w:val="24"/>
        </w:rPr>
        <w:drawing>
          <wp:inline distT="0" distB="0" distL="0" distR="0" wp14:anchorId="6C276BAF" wp14:editId="3C198F92">
            <wp:extent cx="5400040" cy="44450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00040" cy="4445000"/>
                    </a:xfrm>
                    <a:prstGeom prst="rect">
                      <a:avLst/>
                    </a:prstGeom>
                  </pic:spPr>
                </pic:pic>
              </a:graphicData>
            </a:graphic>
          </wp:inline>
        </w:drawing>
      </w:r>
    </w:p>
    <w:p w14:paraId="6C626855" w14:textId="77777777" w:rsidR="00DF50ED" w:rsidRDefault="00DF50ED" w:rsidP="0087557C">
      <w:pPr>
        <w:snapToGrid w:val="0"/>
        <w:spacing w:line="211" w:lineRule="auto"/>
        <w:rPr>
          <w:rFonts w:ascii="メイリオ" w:eastAsia="メイリオ" w:hAnsi="メイリオ"/>
          <w:sz w:val="24"/>
          <w:szCs w:val="24"/>
        </w:rPr>
      </w:pPr>
      <w:r w:rsidRPr="00DF50ED">
        <w:rPr>
          <w:rFonts w:ascii="メイリオ" w:eastAsia="メイリオ" w:hAnsi="メイリオ" w:hint="eastAsia"/>
          <w:sz w:val="24"/>
          <w:szCs w:val="24"/>
        </w:rPr>
        <w:t>２．特 徴：</w:t>
      </w:r>
    </w:p>
    <w:p w14:paraId="19A39512" w14:textId="4F668310" w:rsidR="00DF50ED" w:rsidRDefault="00DF50ED" w:rsidP="0087557C">
      <w:pPr>
        <w:snapToGrid w:val="0"/>
        <w:spacing w:line="211" w:lineRule="auto"/>
        <w:rPr>
          <w:rFonts w:ascii="メイリオ" w:eastAsia="メイリオ" w:hAnsi="メイリオ"/>
          <w:sz w:val="24"/>
          <w:szCs w:val="24"/>
        </w:rPr>
      </w:pPr>
      <w:r w:rsidRPr="00DF50ED">
        <w:rPr>
          <w:rFonts w:ascii="メイリオ" w:eastAsia="メイリオ" w:hAnsi="メイリオ" w:hint="eastAsia"/>
          <w:sz w:val="24"/>
          <w:szCs w:val="24"/>
        </w:rPr>
        <w:t>①事故時：送配電線路の 1 回線事故又は受電用変圧器の 1バンク事故の場合にも停電しない。停電や負荷抑制の必要がない。また，停止，復旧に伴う受電用変圧器二次側遮断器の開放及び投入は，自動的に行われるので運転管理が容易である。</w:t>
      </w:r>
    </w:p>
    <w:p w14:paraId="2ABEE1E4" w14:textId="77777777" w:rsidR="00DF50ED" w:rsidRDefault="00DF50ED" w:rsidP="0087557C">
      <w:pPr>
        <w:snapToGrid w:val="0"/>
        <w:spacing w:line="211" w:lineRule="auto"/>
        <w:rPr>
          <w:rFonts w:ascii="メイリオ" w:eastAsia="メイリオ" w:hAnsi="メイリオ" w:hint="eastAsia"/>
          <w:sz w:val="24"/>
          <w:szCs w:val="24"/>
        </w:rPr>
      </w:pPr>
    </w:p>
    <w:p w14:paraId="4C98FAD6" w14:textId="77ECC2F0" w:rsidR="00DF50ED" w:rsidRDefault="00DF50ED" w:rsidP="0087557C">
      <w:pPr>
        <w:snapToGrid w:val="0"/>
        <w:spacing w:line="211" w:lineRule="auto"/>
        <w:rPr>
          <w:rFonts w:ascii="メイリオ" w:eastAsia="メイリオ" w:hAnsi="メイリオ"/>
          <w:sz w:val="24"/>
          <w:szCs w:val="24"/>
        </w:rPr>
      </w:pPr>
      <w:r w:rsidRPr="00DF50ED">
        <w:rPr>
          <w:rFonts w:ascii="メイリオ" w:eastAsia="メイリオ" w:hAnsi="メイリオ" w:hint="eastAsia"/>
          <w:sz w:val="24"/>
          <w:szCs w:val="24"/>
        </w:rPr>
        <w:t>②保守時：送配電線路の保守時には，1回線ずつ停止して作業できるので，停電や負荷抑制の必要がない。また，停止，復旧に伴う受電用変圧器二次側遮断器の開放及び投入は，自動的に行われるので運転管理が容易である。</w:t>
      </w:r>
    </w:p>
    <w:p w14:paraId="50FF6C98" w14:textId="77777777" w:rsidR="00DF50ED" w:rsidRDefault="00DF50ED" w:rsidP="0087557C">
      <w:pPr>
        <w:snapToGrid w:val="0"/>
        <w:spacing w:line="211" w:lineRule="auto"/>
        <w:rPr>
          <w:rFonts w:ascii="メイリオ" w:eastAsia="メイリオ" w:hAnsi="メイリオ" w:hint="eastAsia"/>
          <w:sz w:val="24"/>
          <w:szCs w:val="24"/>
        </w:rPr>
      </w:pPr>
    </w:p>
    <w:p w14:paraId="00653018" w14:textId="339A96D3" w:rsidR="00DF50ED" w:rsidRPr="00DF50ED" w:rsidRDefault="00DF50ED" w:rsidP="0087557C">
      <w:pPr>
        <w:snapToGrid w:val="0"/>
        <w:spacing w:line="211" w:lineRule="auto"/>
        <w:rPr>
          <w:rFonts w:ascii="メイリオ" w:eastAsia="メイリオ" w:hAnsi="メイリオ" w:hint="eastAsia"/>
          <w:sz w:val="24"/>
          <w:szCs w:val="24"/>
        </w:rPr>
      </w:pPr>
      <w:r w:rsidRPr="00DF50ED">
        <w:rPr>
          <w:rFonts w:ascii="メイリオ" w:eastAsia="メイリオ" w:hAnsi="メイリオ" w:hint="eastAsia"/>
          <w:sz w:val="24"/>
          <w:szCs w:val="24"/>
        </w:rPr>
        <w:t>③信頼性：4方式の中での信頼性は，ループ方式と並んで最も高い。</w:t>
      </w:r>
    </w:p>
    <w:p w14:paraId="0E76E2F7" w14:textId="77777777" w:rsidR="0087557C" w:rsidRPr="006B104D" w:rsidRDefault="0087557C" w:rsidP="0087557C">
      <w:pPr>
        <w:pStyle w:val="2"/>
      </w:pPr>
      <w:r w:rsidRPr="006B104D">
        <w:rPr>
          <w:rFonts w:hint="eastAsia"/>
        </w:rPr>
        <w:lastRenderedPageBreak/>
        <w:t xml:space="preserve">二次　H30　２種　</w:t>
      </w:r>
      <w:r w:rsidRPr="006B104D">
        <w:t>問4　地中配電系統の特徴</w:t>
      </w:r>
    </w:p>
    <w:p w14:paraId="01EDD40F" w14:textId="77777777" w:rsidR="0087557C" w:rsidRPr="006B104D" w:rsidRDefault="0087557C" w:rsidP="0087557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地中配電系統の特徴について，次の問に答えよ。</w:t>
      </w:r>
    </w:p>
    <w:p w14:paraId="1BECEB04" w14:textId="77777777" w:rsidR="0087557C" w:rsidRPr="006B104D" w:rsidRDefault="0087557C" w:rsidP="0087557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(1)　架空配電系統と比較したとき，地中配電系統のメリットとデメリットをそれぞれ二つずつ述べよ。</w:t>
      </w:r>
    </w:p>
    <w:p w14:paraId="6B00A855" w14:textId="77777777" w:rsidR="0087557C" w:rsidRDefault="0087557C" w:rsidP="0087557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(2)　地中配電系統の供給方式のうち本線予備線方式（常用予備切換方式ともいう）とスポットネットワーク方式について，常時供給している配電線路内に事故が生じた際の需要設備側の応動（操作又は自動切り換え，保護装置）を含め，それぞれの概要を述べよ。</w:t>
      </w:r>
    </w:p>
    <w:p w14:paraId="1346B859" w14:textId="77777777" w:rsidR="0087557C" w:rsidRPr="006B104D" w:rsidRDefault="0087557C" w:rsidP="0087557C">
      <w:pPr>
        <w:snapToGrid w:val="0"/>
        <w:spacing w:line="211" w:lineRule="auto"/>
        <w:rPr>
          <w:rFonts w:ascii="メイリオ" w:eastAsia="メイリオ" w:hAnsi="メイリオ"/>
          <w:sz w:val="24"/>
          <w:szCs w:val="24"/>
        </w:rPr>
      </w:pPr>
    </w:p>
    <w:p w14:paraId="1B1ADE5D" w14:textId="77777777" w:rsidR="0087557C" w:rsidRPr="006B104D" w:rsidRDefault="0087557C" w:rsidP="0087557C">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(1)　地中配電系統のメリットとデメリット</w:t>
      </w:r>
    </w:p>
    <w:p w14:paraId="70D159D1" w14:textId="77777777" w:rsidR="0087557C" w:rsidRPr="006B104D" w:rsidRDefault="0087557C" w:rsidP="0087557C">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メリット</w:t>
      </w:r>
    </w:p>
    <w:p w14:paraId="2A6FA46F" w14:textId="77777777" w:rsidR="0087557C" w:rsidRPr="006B104D" w:rsidRDefault="0087557C" w:rsidP="0087557C">
      <w:pPr>
        <w:numPr>
          <w:ilvl w:val="0"/>
          <w:numId w:val="70"/>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都市の美観が向上する。</w:t>
      </w:r>
    </w:p>
    <w:p w14:paraId="1803F365" w14:textId="77777777" w:rsidR="0087557C" w:rsidRPr="006B104D" w:rsidRDefault="0087557C" w:rsidP="0087557C">
      <w:pPr>
        <w:numPr>
          <w:ilvl w:val="0"/>
          <w:numId w:val="70"/>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同一ルートにケーブルを多数条施設可能なため，都市部など高需要密度地域への供給が可能となる。</w:t>
      </w:r>
    </w:p>
    <w:p w14:paraId="6A9D1E97" w14:textId="77777777" w:rsidR="0087557C" w:rsidRPr="006B104D" w:rsidRDefault="0087557C" w:rsidP="0087557C">
      <w:pPr>
        <w:numPr>
          <w:ilvl w:val="0"/>
          <w:numId w:val="70"/>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暴風雨，雷，火災などの災害に対して信頼性が向上する。</w:t>
      </w:r>
    </w:p>
    <w:p w14:paraId="28AB69D6" w14:textId="77777777" w:rsidR="0087557C" w:rsidRPr="006B104D" w:rsidRDefault="0087557C" w:rsidP="0087557C">
      <w:pPr>
        <w:numPr>
          <w:ilvl w:val="0"/>
          <w:numId w:val="70"/>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設備の安全性が向上する。</w:t>
      </w:r>
    </w:p>
    <w:p w14:paraId="53080E8F" w14:textId="77777777" w:rsidR="0087557C" w:rsidRPr="006B104D" w:rsidRDefault="0087557C" w:rsidP="0087557C">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デメリット</w:t>
      </w:r>
    </w:p>
    <w:p w14:paraId="7723594A" w14:textId="77777777" w:rsidR="0087557C" w:rsidRPr="006B104D" w:rsidRDefault="0087557C" w:rsidP="0087557C">
      <w:pPr>
        <w:numPr>
          <w:ilvl w:val="0"/>
          <w:numId w:val="71"/>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建設費が高額である。</w:t>
      </w:r>
    </w:p>
    <w:p w14:paraId="222567D1" w14:textId="77777777" w:rsidR="0087557C" w:rsidRPr="006B104D" w:rsidRDefault="0087557C" w:rsidP="0087557C">
      <w:pPr>
        <w:numPr>
          <w:ilvl w:val="0"/>
          <w:numId w:val="71"/>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新設や増設など需要変動への即応が困難である。</w:t>
      </w:r>
    </w:p>
    <w:p w14:paraId="100C8130" w14:textId="77777777" w:rsidR="0087557C" w:rsidRPr="006B104D" w:rsidRDefault="0087557C" w:rsidP="0087557C">
      <w:pPr>
        <w:numPr>
          <w:ilvl w:val="0"/>
          <w:numId w:val="71"/>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事故復旧・改修に時間がかかる。</w:t>
      </w:r>
    </w:p>
    <w:p w14:paraId="4AC4D41F" w14:textId="77777777" w:rsidR="0087557C" w:rsidRPr="006B104D" w:rsidRDefault="0087557C" w:rsidP="0087557C">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(2)　本線予備線方式とスポットネットワーク方式の概要</w:t>
      </w:r>
    </w:p>
    <w:p w14:paraId="7C0A8040" w14:textId="77777777" w:rsidR="0087557C" w:rsidRPr="006B104D" w:rsidRDefault="0087557C" w:rsidP="0087557C">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本線予備線方式</w:t>
      </w:r>
    </w:p>
    <w:p w14:paraId="39E71308" w14:textId="77777777" w:rsidR="0087557C" w:rsidRPr="006B104D" w:rsidRDefault="0087557C" w:rsidP="0087557C">
      <w:pPr>
        <w:snapToGrid w:val="0"/>
        <w:spacing w:line="211" w:lineRule="auto"/>
        <w:ind w:leftChars="100" w:left="210"/>
        <w:rPr>
          <w:rFonts w:ascii="メイリオ" w:eastAsia="メイリオ" w:hAnsi="メイリオ"/>
          <w:sz w:val="24"/>
          <w:szCs w:val="24"/>
        </w:rPr>
      </w:pPr>
      <w:r w:rsidRPr="006B104D">
        <w:rPr>
          <w:rFonts w:ascii="メイリオ" w:eastAsia="メイリオ" w:hAnsi="メイリオ"/>
          <w:b/>
          <w:bCs/>
          <w:sz w:val="24"/>
          <w:szCs w:val="24"/>
        </w:rPr>
        <w:t>本線予備線方式</w:t>
      </w:r>
      <w:r w:rsidRPr="006B104D">
        <w:rPr>
          <w:rFonts w:ascii="メイリオ" w:eastAsia="メイリオ" w:hAnsi="メイリオ"/>
          <w:sz w:val="24"/>
          <w:szCs w:val="24"/>
        </w:rPr>
        <w:t>は，2 回線の異なる配電線に接続し，停電時に常用予備切換をする方式である。通常あらかじめ定められた常用線から受電しているが，配電系統が事故停電した場合，需要家構内事故でないこと，及び予備線に電圧があることを条件に，受電用遮断器又は断路器を手動又は自動で切り換える。そのとき一定時間の停電を伴う欠点があるが，スポットネットワーク方式より簡単な設備構造となる。</w:t>
      </w:r>
    </w:p>
    <w:p w14:paraId="70D1F671" w14:textId="77777777" w:rsidR="0087557C" w:rsidRPr="006B104D" w:rsidRDefault="0087557C" w:rsidP="0087557C">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スポットネットワーク方式</w:t>
      </w:r>
    </w:p>
    <w:p w14:paraId="41E83367" w14:textId="77777777" w:rsidR="0087557C" w:rsidRPr="006B104D" w:rsidRDefault="0087557C" w:rsidP="0087557C">
      <w:pPr>
        <w:snapToGrid w:val="0"/>
        <w:spacing w:line="211" w:lineRule="auto"/>
        <w:ind w:leftChars="100" w:left="210"/>
        <w:rPr>
          <w:rFonts w:ascii="メイリオ" w:eastAsia="メイリオ" w:hAnsi="メイリオ"/>
          <w:sz w:val="24"/>
          <w:szCs w:val="24"/>
        </w:rPr>
      </w:pPr>
      <w:r w:rsidRPr="006B104D">
        <w:rPr>
          <w:rFonts w:ascii="メイリオ" w:eastAsia="メイリオ" w:hAnsi="メイリオ"/>
          <w:b/>
          <w:bCs/>
          <w:sz w:val="24"/>
          <w:szCs w:val="24"/>
        </w:rPr>
        <w:t>スポットネットワーク方式</w:t>
      </w:r>
      <w:r w:rsidRPr="006B104D">
        <w:rPr>
          <w:rFonts w:ascii="メイリオ" w:eastAsia="メイリオ" w:hAnsi="メイリオ"/>
          <w:sz w:val="24"/>
          <w:szCs w:val="24"/>
        </w:rPr>
        <w:t>は，一般的に 20 kV 級電源変電所の 3 回線の配</w:t>
      </w:r>
      <w:r w:rsidRPr="006B104D">
        <w:rPr>
          <w:rFonts w:ascii="メイリオ" w:eastAsia="メイリオ" w:hAnsi="メイリオ"/>
          <w:sz w:val="24"/>
          <w:szCs w:val="24"/>
        </w:rPr>
        <w:lastRenderedPageBreak/>
        <w:t>電線から受電する方式であり，都市部の高層ビルや大工場等の大容量で高信頼度が求められる地域に適用される。このスポットネットワーク方式は受電用遮断器を省略し，変圧器の二次側にネットワークプロテクタを設置し，各種事故に対して事故区間を的確に切り離し，負荷には無停電で供給を行うことができる。したがって保護装置が複雑で建設費が高くなる一方，一次側配電線又は変圧器が事故停止しても，設備容量を常時供給する容量の 1.5 倍で設計しておけば残った設備により無停電で供給できるので，供給信頼性は高い。</w:t>
      </w:r>
    </w:p>
    <w:p w14:paraId="0408D50E" w14:textId="77777777" w:rsidR="0087557C" w:rsidRPr="006B104D" w:rsidRDefault="0087557C" w:rsidP="0087557C">
      <w:pPr>
        <w:pStyle w:val="2"/>
      </w:pPr>
      <w:r w:rsidRPr="006B104D">
        <w:rPr>
          <w:rFonts w:hint="eastAsia"/>
        </w:rPr>
        <w:t xml:space="preserve">H9　</w:t>
      </w:r>
      <w:r w:rsidRPr="006B104D">
        <w:t>問4　樹枝状高圧配電線のループ切換</w:t>
      </w:r>
    </w:p>
    <w:p w14:paraId="61E23D5F" w14:textId="77777777" w:rsidR="0087557C" w:rsidRPr="006B104D" w:rsidRDefault="0087557C" w:rsidP="0087557C">
      <w:pPr>
        <w:widowControl/>
        <w:shd w:val="clear" w:color="auto" w:fill="FFFFFF"/>
        <w:snapToGrid w:val="0"/>
        <w:spacing w:before="100" w:beforeAutospacing="1" w:after="100" w:afterAutospacing="1" w:line="211" w:lineRule="auto"/>
        <w:ind w:firstLine="240"/>
        <w:jc w:val="left"/>
        <w:rPr>
          <w:rFonts w:ascii="メイリオ" w:eastAsia="メイリオ" w:hAnsi="メイリオ" w:cs="ＭＳ Ｐゴシック"/>
          <w:kern w:val="0"/>
          <w:sz w:val="24"/>
          <w:szCs w:val="24"/>
        </w:rPr>
      </w:pPr>
      <w:r w:rsidRPr="006B104D">
        <w:rPr>
          <w:rFonts w:ascii="メイリオ" w:eastAsia="メイリオ" w:hAnsi="メイリオ" w:cs="ＭＳ Ｐゴシック"/>
          <w:kern w:val="0"/>
          <w:sz w:val="24"/>
          <w:szCs w:val="24"/>
        </w:rPr>
        <w:t>樹枝状高圧配電線でループ切換をするのは，</w:t>
      </w:r>
      <w:r w:rsidRPr="006B104D">
        <w:rPr>
          <w:rFonts w:ascii="メイリオ" w:eastAsia="メイリオ" w:hAnsi="メイリオ" w:cs="ＭＳ Ｐゴシック"/>
          <w:b/>
          <w:bCs/>
          <w:color w:val="FF0000"/>
          <w:kern w:val="0"/>
          <w:sz w:val="24"/>
          <w:szCs w:val="24"/>
        </w:rPr>
        <w:t>無停電</w:t>
      </w:r>
      <w:r w:rsidRPr="006B104D">
        <w:rPr>
          <w:rFonts w:ascii="メイリオ" w:eastAsia="メイリオ" w:hAnsi="メイリオ" w:cs="ＭＳ Ｐゴシック"/>
          <w:kern w:val="0"/>
          <w:sz w:val="24"/>
          <w:szCs w:val="24"/>
        </w:rPr>
        <w:t>で系統を切り換えるためである。連系用開閉器を投入してループにした場合，連系点両側の配電線の電圧や</w:t>
      </w:r>
      <w:r w:rsidRPr="006B104D">
        <w:rPr>
          <w:rFonts w:ascii="メイリオ" w:eastAsia="メイリオ" w:hAnsi="メイリオ" w:cs="ＭＳ Ｐゴシック"/>
          <w:b/>
          <w:bCs/>
          <w:color w:val="FF0000"/>
          <w:kern w:val="0"/>
          <w:sz w:val="24"/>
          <w:szCs w:val="24"/>
        </w:rPr>
        <w:t>位相</w:t>
      </w:r>
      <w:r w:rsidRPr="006B104D">
        <w:rPr>
          <w:rFonts w:ascii="メイリオ" w:eastAsia="メイリオ" w:hAnsi="メイリオ" w:cs="ＭＳ Ｐゴシック"/>
          <w:kern w:val="0"/>
          <w:sz w:val="24"/>
          <w:szCs w:val="24"/>
        </w:rPr>
        <w:t>に差があると，過大な</w:t>
      </w:r>
      <w:r w:rsidRPr="006B104D">
        <w:rPr>
          <w:rFonts w:ascii="メイリオ" w:eastAsia="メイリオ" w:hAnsi="メイリオ" w:cs="ＭＳ Ｐゴシック"/>
          <w:b/>
          <w:bCs/>
          <w:color w:val="FF0000"/>
          <w:kern w:val="0"/>
          <w:sz w:val="24"/>
          <w:szCs w:val="24"/>
        </w:rPr>
        <w:t>横流</w:t>
      </w:r>
      <w:r w:rsidRPr="006B104D">
        <w:rPr>
          <w:rFonts w:ascii="メイリオ" w:eastAsia="メイリオ" w:hAnsi="メイリオ" w:cs="ＭＳ Ｐゴシック"/>
          <w:kern w:val="0"/>
          <w:sz w:val="24"/>
          <w:szCs w:val="24"/>
        </w:rPr>
        <w:t>により，変電所の</w:t>
      </w:r>
      <w:r w:rsidRPr="006B104D">
        <w:rPr>
          <w:rFonts w:ascii="メイリオ" w:eastAsia="メイリオ" w:hAnsi="メイリオ" w:cs="ＭＳ Ｐゴシック"/>
          <w:b/>
          <w:bCs/>
          <w:color w:val="FF0000"/>
          <w:kern w:val="0"/>
          <w:sz w:val="24"/>
          <w:szCs w:val="24"/>
        </w:rPr>
        <w:t>過電流継電器</w:t>
      </w:r>
      <w:r w:rsidRPr="006B104D">
        <w:rPr>
          <w:rFonts w:ascii="メイリオ" w:eastAsia="メイリオ" w:hAnsi="メイリオ" w:cs="ＭＳ Ｐゴシック"/>
          <w:kern w:val="0"/>
          <w:sz w:val="24"/>
          <w:szCs w:val="24"/>
        </w:rPr>
        <w:t>が動作して配電線用遮断器がトリップする場合がある。このため，ループ切換を行う場合は，必要により</w:t>
      </w:r>
      <w:r w:rsidRPr="006B104D">
        <w:rPr>
          <w:rFonts w:ascii="メイリオ" w:eastAsia="メイリオ" w:hAnsi="メイリオ" w:cs="ＭＳ Ｐゴシック"/>
          <w:b/>
          <w:bCs/>
          <w:color w:val="FF0000"/>
          <w:kern w:val="0"/>
          <w:sz w:val="24"/>
          <w:szCs w:val="24"/>
        </w:rPr>
        <w:t>軽負荷</w:t>
      </w:r>
      <w:r w:rsidRPr="006B104D">
        <w:rPr>
          <w:rFonts w:ascii="メイリオ" w:eastAsia="メイリオ" w:hAnsi="メイリオ" w:cs="ＭＳ Ｐゴシック"/>
          <w:kern w:val="0"/>
          <w:sz w:val="24"/>
          <w:szCs w:val="24"/>
        </w:rPr>
        <w:t>の時間帯に行うなどの配慮が必要である。</w:t>
      </w:r>
    </w:p>
    <w:p w14:paraId="3F5943B2" w14:textId="77777777" w:rsidR="0087557C" w:rsidRPr="006B104D" w:rsidRDefault="0087557C" w:rsidP="0087557C">
      <w:pPr>
        <w:pStyle w:val="2"/>
      </w:pPr>
      <w:r w:rsidRPr="006B104D">
        <w:t>H8　問4　スポットネットワーク方式</w:t>
      </w:r>
    </w:p>
    <w:p w14:paraId="5E86E9DD" w14:textId="77777777" w:rsidR="0087557C" w:rsidRPr="006B104D" w:rsidRDefault="0087557C" w:rsidP="0087557C">
      <w:pPr>
        <w:widowControl/>
        <w:shd w:val="clear" w:color="auto" w:fill="FFFFFF"/>
        <w:snapToGrid w:val="0"/>
        <w:spacing w:before="100" w:beforeAutospacing="1" w:after="100" w:afterAutospacing="1" w:line="211" w:lineRule="auto"/>
        <w:ind w:firstLine="240"/>
        <w:jc w:val="left"/>
        <w:rPr>
          <w:rFonts w:ascii="メイリオ" w:eastAsia="メイリオ" w:hAnsi="メイリオ" w:cs="ＭＳ Ｐゴシック"/>
          <w:kern w:val="0"/>
          <w:sz w:val="24"/>
          <w:szCs w:val="24"/>
        </w:rPr>
      </w:pPr>
      <w:r w:rsidRPr="006B104D">
        <w:rPr>
          <w:rFonts w:ascii="メイリオ" w:eastAsia="メイリオ" w:hAnsi="メイリオ" w:cs="ＭＳ Ｐゴシック"/>
          <w:kern w:val="0"/>
          <w:sz w:val="24"/>
          <w:szCs w:val="24"/>
        </w:rPr>
        <w:t>スポットネットワーク方式は，複数の配電線から，分岐線をいずれも </w:t>
      </w:r>
      <w:r w:rsidRPr="006B104D">
        <w:rPr>
          <w:rFonts w:ascii="メイリオ" w:eastAsia="メイリオ" w:hAnsi="メイリオ" w:cs="ＭＳ Ｐゴシック"/>
          <w:b/>
          <w:bCs/>
          <w:color w:val="FF0000"/>
          <w:kern w:val="0"/>
          <w:sz w:val="24"/>
          <w:szCs w:val="24"/>
        </w:rPr>
        <w:t>T</w:t>
      </w:r>
      <w:r w:rsidRPr="006B104D">
        <w:rPr>
          <w:rFonts w:ascii="メイリオ" w:eastAsia="メイリオ" w:hAnsi="メイリオ" w:cs="ＭＳ Ｐゴシック"/>
          <w:kern w:val="0"/>
          <w:sz w:val="24"/>
          <w:szCs w:val="24"/>
        </w:rPr>
        <w:t> 引込みし，それぞれ受電用断路器を経てネットワーク変圧器に接続される。各低圧側はネットワークプロテクタを経て並列に接続し，ネットワーク母線を構成する。一般に高圧又は特別高圧側は多回線で供給するため，供給線路のうち 1 回線が停電しても</w:t>
      </w:r>
      <w:r w:rsidRPr="006B104D">
        <w:rPr>
          <w:rFonts w:ascii="メイリオ" w:eastAsia="メイリオ" w:hAnsi="メイリオ" w:cs="ＭＳ Ｐゴシック"/>
          <w:b/>
          <w:bCs/>
          <w:color w:val="FF0000"/>
          <w:kern w:val="0"/>
          <w:sz w:val="24"/>
          <w:szCs w:val="24"/>
        </w:rPr>
        <w:t>無停電</w:t>
      </w:r>
      <w:r w:rsidRPr="006B104D">
        <w:rPr>
          <w:rFonts w:ascii="メイリオ" w:eastAsia="メイリオ" w:hAnsi="メイリオ" w:cs="ＭＳ Ｐゴシック"/>
          <w:kern w:val="0"/>
          <w:sz w:val="24"/>
          <w:szCs w:val="24"/>
        </w:rPr>
        <w:t>供給が可能であり信頼度が高い。負荷に大きな</w:t>
      </w:r>
      <w:r w:rsidRPr="006B104D">
        <w:rPr>
          <w:rFonts w:ascii="メイリオ" w:eastAsia="メイリオ" w:hAnsi="メイリオ" w:cs="ＭＳ Ｐゴシック"/>
          <w:b/>
          <w:bCs/>
          <w:color w:val="FF0000"/>
          <w:kern w:val="0"/>
          <w:sz w:val="24"/>
          <w:szCs w:val="24"/>
        </w:rPr>
        <w:t>回生</w:t>
      </w:r>
      <w:r w:rsidRPr="006B104D">
        <w:rPr>
          <w:rFonts w:ascii="メイリオ" w:eastAsia="メイリオ" w:hAnsi="メイリオ" w:cs="ＭＳ Ｐゴシック"/>
          <w:b/>
          <w:color w:val="FF0000"/>
          <w:kern w:val="0"/>
          <w:sz w:val="24"/>
          <w:szCs w:val="24"/>
        </w:rPr>
        <w:t>電力</w:t>
      </w:r>
      <w:r w:rsidRPr="006B104D">
        <w:rPr>
          <w:rFonts w:ascii="メイリオ" w:eastAsia="メイリオ" w:hAnsi="メイリオ" w:cs="ＭＳ Ｐゴシック"/>
          <w:kern w:val="0"/>
          <w:sz w:val="24"/>
          <w:szCs w:val="24"/>
        </w:rPr>
        <w:t>を発生する回転機があるとネットワークプロテクタが不必要な動作をするおそれがある。このような場合は，受電設備に</w:t>
      </w:r>
      <w:r w:rsidRPr="006B104D">
        <w:rPr>
          <w:rFonts w:ascii="メイリオ" w:eastAsia="メイリオ" w:hAnsi="メイリオ" w:cs="ＭＳ Ｐゴシック"/>
          <w:b/>
          <w:bCs/>
          <w:color w:val="FF0000"/>
          <w:kern w:val="0"/>
          <w:sz w:val="24"/>
          <w:szCs w:val="24"/>
        </w:rPr>
        <w:t>逆電力継電器</w:t>
      </w:r>
      <w:r w:rsidRPr="006B104D">
        <w:rPr>
          <w:rFonts w:ascii="メイリオ" w:eastAsia="メイリオ" w:hAnsi="メイリオ" w:cs="ＭＳ Ｐゴシック"/>
          <w:kern w:val="0"/>
          <w:sz w:val="24"/>
          <w:szCs w:val="24"/>
        </w:rPr>
        <w:t>を設置する必要がある。</w:t>
      </w:r>
    </w:p>
    <w:p w14:paraId="78C6BA31" w14:textId="77777777" w:rsidR="0087557C" w:rsidRPr="006B104D" w:rsidRDefault="0087557C" w:rsidP="0087557C">
      <w:pPr>
        <w:widowControl/>
        <w:shd w:val="clear" w:color="auto" w:fill="FFFFFF"/>
        <w:snapToGrid w:val="0"/>
        <w:spacing w:before="100" w:beforeAutospacing="1" w:after="100" w:afterAutospacing="1" w:line="211" w:lineRule="auto"/>
        <w:ind w:firstLine="240"/>
        <w:jc w:val="left"/>
        <w:rPr>
          <w:rFonts w:ascii="メイリオ" w:eastAsia="メイリオ" w:hAnsi="メイリオ" w:cs="ＭＳ Ｐゴシック"/>
          <w:kern w:val="0"/>
          <w:sz w:val="24"/>
          <w:szCs w:val="24"/>
        </w:rPr>
      </w:pPr>
      <w:r w:rsidRPr="006B104D">
        <w:rPr>
          <w:rFonts w:ascii="メイリオ" w:eastAsia="メイリオ" w:hAnsi="メイリオ" w:cs="ＭＳ Ｐゴシック"/>
          <w:kern w:val="0"/>
          <w:sz w:val="24"/>
          <w:szCs w:val="24"/>
        </w:rPr>
        <w:t>受電設備の変圧器の一次側の</w:t>
      </w:r>
      <w:r w:rsidRPr="006B104D">
        <w:rPr>
          <w:rFonts w:ascii="メイリオ" w:eastAsia="メイリオ" w:hAnsi="メイリオ" w:cs="ＭＳ Ｐゴシック"/>
          <w:b/>
          <w:bCs/>
          <w:color w:val="FF0000"/>
          <w:kern w:val="0"/>
          <w:sz w:val="24"/>
          <w:szCs w:val="24"/>
        </w:rPr>
        <w:t>遮断器</w:t>
      </w:r>
      <w:r w:rsidRPr="006B104D">
        <w:rPr>
          <w:rFonts w:ascii="メイリオ" w:eastAsia="メイリオ" w:hAnsi="メイリオ" w:cs="ＭＳ Ｐゴシック"/>
          <w:kern w:val="0"/>
          <w:sz w:val="24"/>
          <w:szCs w:val="24"/>
        </w:rPr>
        <w:t>は，一般的に省略されるので，設備の簡素化が図れる。</w:t>
      </w:r>
    </w:p>
    <w:p w14:paraId="7AE1F41D" w14:textId="77777777" w:rsidR="0087557C" w:rsidRPr="006B104D" w:rsidRDefault="0087557C" w:rsidP="0087557C">
      <w:pPr>
        <w:pStyle w:val="2"/>
      </w:pPr>
      <w:r w:rsidRPr="006B104D">
        <w:rPr>
          <w:rFonts w:hint="eastAsia"/>
        </w:rPr>
        <w:t>H24　問4　スポットネットワーク配電方式の特徴</w:t>
      </w:r>
    </w:p>
    <w:p w14:paraId="495F08BA" w14:textId="77777777" w:rsidR="0087557C" w:rsidRPr="006B104D" w:rsidRDefault="0087557C" w:rsidP="0087557C">
      <w:pPr>
        <w:snapToGrid w:val="0"/>
        <w:spacing w:line="211" w:lineRule="auto"/>
        <w:rPr>
          <w:rFonts w:ascii="メイリオ" w:eastAsia="メイリオ" w:hAnsi="メイリオ"/>
          <w:sz w:val="24"/>
          <w:szCs w:val="24"/>
        </w:rPr>
      </w:pPr>
      <w:r w:rsidRPr="006B104D">
        <w:rPr>
          <w:rFonts w:ascii="メイリオ" w:eastAsia="メイリオ" w:hAnsi="メイリオ" w:hint="eastAsia"/>
          <w:sz w:val="24"/>
          <w:szCs w:val="24"/>
        </w:rPr>
        <w:lastRenderedPageBreak/>
        <w:t>スポットネットワーク方式は，複数の配電線から分岐線をいずれも T 引き込みし，それぞれ受電用断路器を経てネットワーク変圧器に接続される。各低圧部はネットワークプロテクタを経て並列に接続し，ネットワーク母線を構成する。</w:t>
      </w:r>
    </w:p>
    <w:p w14:paraId="5DDE9BB7" w14:textId="77777777" w:rsidR="0087557C" w:rsidRPr="006B104D" w:rsidRDefault="0087557C" w:rsidP="0087557C">
      <w:pPr>
        <w:snapToGrid w:val="0"/>
        <w:spacing w:line="211" w:lineRule="auto"/>
        <w:rPr>
          <w:rFonts w:ascii="メイリオ" w:eastAsia="メイリオ" w:hAnsi="メイリオ"/>
          <w:sz w:val="24"/>
          <w:szCs w:val="24"/>
        </w:rPr>
      </w:pPr>
    </w:p>
    <w:p w14:paraId="400894A5" w14:textId="77777777" w:rsidR="0087557C" w:rsidRPr="006B104D" w:rsidRDefault="0087557C" w:rsidP="0087557C">
      <w:pPr>
        <w:snapToGrid w:val="0"/>
        <w:spacing w:line="211" w:lineRule="auto"/>
        <w:rPr>
          <w:rFonts w:ascii="メイリオ" w:eastAsia="メイリオ" w:hAnsi="メイリオ"/>
          <w:sz w:val="24"/>
          <w:szCs w:val="24"/>
        </w:rPr>
      </w:pPr>
      <w:r w:rsidRPr="006B104D">
        <w:rPr>
          <w:rFonts w:ascii="メイリオ" w:eastAsia="メイリオ" w:hAnsi="メイリオ" w:hint="eastAsia"/>
          <w:sz w:val="24"/>
          <w:szCs w:val="24"/>
        </w:rPr>
        <w:t>ネットワークプロテクタは，プロテクタ遮断器，プロテクタヒューズ及び保護リレーから構成され，逆電力遮断特性，差電圧投入特性，無電圧投入特性の三つの特性を備えている。</w:t>
      </w:r>
    </w:p>
    <w:p w14:paraId="243B5DA0" w14:textId="77777777" w:rsidR="0087557C" w:rsidRPr="006B104D" w:rsidRDefault="0087557C" w:rsidP="0087557C">
      <w:pPr>
        <w:snapToGrid w:val="0"/>
        <w:spacing w:line="211" w:lineRule="auto"/>
        <w:rPr>
          <w:rFonts w:ascii="メイリオ" w:eastAsia="メイリオ" w:hAnsi="メイリオ"/>
          <w:sz w:val="24"/>
          <w:szCs w:val="24"/>
        </w:rPr>
      </w:pPr>
    </w:p>
    <w:p w14:paraId="14839B3E" w14:textId="77777777" w:rsidR="0087557C" w:rsidRPr="006B104D" w:rsidRDefault="0087557C" w:rsidP="0087557C">
      <w:pPr>
        <w:snapToGrid w:val="0"/>
        <w:spacing w:line="211" w:lineRule="auto"/>
        <w:rPr>
          <w:rFonts w:ascii="メイリオ" w:eastAsia="メイリオ" w:hAnsi="メイリオ"/>
          <w:sz w:val="24"/>
          <w:szCs w:val="24"/>
        </w:rPr>
      </w:pPr>
      <w:r w:rsidRPr="006B104D">
        <w:rPr>
          <w:rFonts w:ascii="メイリオ" w:eastAsia="メイリオ" w:hAnsi="メイリオ" w:hint="eastAsia"/>
          <w:sz w:val="24"/>
          <w:szCs w:val="24"/>
        </w:rPr>
        <w:t>このうち，差電圧投入特性とは，逆電力遮断により，プロテクタ遮断器が開放され，かつネットワーク母線が充電されている状態で，プロテクタ遮断器の変圧器側の電圧がネットワーク母線側の電圧より高く，かつ適正な位相にあるとき，その差電圧と位相差を検出してプロテクタ遮断器を投入する特性をいう。</w:t>
      </w:r>
    </w:p>
    <w:p w14:paraId="17E76461" w14:textId="77777777" w:rsidR="0087557C" w:rsidRPr="006B104D" w:rsidRDefault="0087557C" w:rsidP="0087557C">
      <w:pPr>
        <w:snapToGrid w:val="0"/>
        <w:spacing w:line="211" w:lineRule="auto"/>
        <w:rPr>
          <w:rFonts w:ascii="メイリオ" w:eastAsia="メイリオ" w:hAnsi="メイリオ"/>
          <w:sz w:val="24"/>
          <w:szCs w:val="24"/>
        </w:rPr>
      </w:pPr>
    </w:p>
    <w:p w14:paraId="2302A253" w14:textId="77777777" w:rsidR="0087557C" w:rsidRPr="006B104D" w:rsidRDefault="0087557C" w:rsidP="0087557C">
      <w:pPr>
        <w:snapToGrid w:val="0"/>
        <w:spacing w:line="211" w:lineRule="auto"/>
        <w:rPr>
          <w:rFonts w:ascii="メイリオ" w:eastAsia="メイリオ" w:hAnsi="メイリオ"/>
          <w:sz w:val="24"/>
          <w:szCs w:val="24"/>
        </w:rPr>
      </w:pPr>
      <w:r w:rsidRPr="006B104D">
        <w:rPr>
          <w:rFonts w:ascii="メイリオ" w:eastAsia="メイリオ" w:hAnsi="メイリオ" w:hint="eastAsia"/>
          <w:sz w:val="24"/>
          <w:szCs w:val="24"/>
        </w:rPr>
        <w:t>一般に，スポットネットワーク方式は，高圧又は特別高圧側は多回線で供給するため，供給路の 1 回線が停電しても無停電供給が可能であり，信頼度が高い。ただし，負荷に大きな回生電力を発生する回転機があると逆電力によりネットワークプロテクタが不必要な動作をするおそれがある。この対策として，多回線同時に逆電力が発生した場合は保護リレーをロックするとか，ダミー負荷で回生電力を消費するなどの方法がある。</w:t>
      </w:r>
    </w:p>
    <w:p w14:paraId="371A0FC3" w14:textId="77777777" w:rsidR="0087557C" w:rsidRPr="006B104D" w:rsidRDefault="0087557C" w:rsidP="0087557C">
      <w:pPr>
        <w:snapToGrid w:val="0"/>
        <w:spacing w:line="211" w:lineRule="auto"/>
        <w:rPr>
          <w:rFonts w:ascii="メイリオ" w:eastAsia="メイリオ" w:hAnsi="メイリオ"/>
          <w:sz w:val="24"/>
          <w:szCs w:val="24"/>
        </w:rPr>
      </w:pPr>
    </w:p>
    <w:p w14:paraId="7DDB7BDC" w14:textId="77777777" w:rsidR="0087557C" w:rsidRPr="006B104D" w:rsidRDefault="0087557C" w:rsidP="0087557C">
      <w:pPr>
        <w:snapToGrid w:val="0"/>
        <w:spacing w:line="211" w:lineRule="auto"/>
        <w:rPr>
          <w:rFonts w:ascii="メイリオ" w:eastAsia="メイリオ" w:hAnsi="メイリオ"/>
          <w:sz w:val="24"/>
          <w:szCs w:val="24"/>
        </w:rPr>
      </w:pPr>
    </w:p>
    <w:p w14:paraId="682BA6D3" w14:textId="3A9F2C18" w:rsidR="0087557C" w:rsidRPr="006B104D" w:rsidRDefault="0087557C" w:rsidP="0087557C">
      <w:pPr>
        <w:pStyle w:val="2"/>
      </w:pPr>
      <w:r w:rsidRPr="006B104D">
        <w:rPr>
          <w:rFonts w:hint="eastAsia"/>
        </w:rPr>
        <w:t xml:space="preserve">H15　２種　</w:t>
      </w:r>
      <w:r w:rsidRPr="006B104D">
        <w:t>問3　スポットネットワーク方式</w:t>
      </w:r>
    </w:p>
    <w:p w14:paraId="6DABC8E3" w14:textId="77777777" w:rsidR="0087557C" w:rsidRPr="006B104D" w:rsidRDefault="0087557C" w:rsidP="0087557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スポットネットワーク方式は，同一変電所から 22 ～ 33 [kV] の 3 回線の配電線により常時並列に需要家に電力供給を行う方式であり，信頼度が高く，電圧降下，電力損失などが少ない。</w:t>
      </w:r>
    </w:p>
    <w:p w14:paraId="72469D4E" w14:textId="77777777" w:rsidR="0087557C" w:rsidRPr="006B104D" w:rsidRDefault="0087557C" w:rsidP="0087557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需要家の変圧器（ネットワーク変圧器）の一次側は遮断器が省略され，二次側はネットワークプロテクタを経て共通の母線に接続される。この母線に接続されたいくつかの幹線によって負荷に電力供給が行われる。</w:t>
      </w:r>
    </w:p>
    <w:p w14:paraId="1A0DA875" w14:textId="77777777" w:rsidR="0087557C" w:rsidRPr="006B104D" w:rsidRDefault="0087557C" w:rsidP="0087557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この方式では，1 回線の配電線又はネットワーク変圧器が事故停止しても，設</w:t>
      </w:r>
      <w:r w:rsidRPr="006B104D">
        <w:rPr>
          <w:rFonts w:ascii="メイリオ" w:eastAsia="メイリオ" w:hAnsi="メイリオ"/>
          <w:sz w:val="24"/>
          <w:szCs w:val="24"/>
        </w:rPr>
        <w:lastRenderedPageBreak/>
        <w:t>備容量を供給負荷の</w:t>
      </w:r>
      <w:r w:rsidRPr="006B104D">
        <w:rPr>
          <w:rFonts w:ascii="メイリオ" w:eastAsia="メイリオ" w:hAnsi="メイリオ"/>
          <w:b/>
          <w:bCs/>
          <w:sz w:val="24"/>
          <w:szCs w:val="24"/>
        </w:rPr>
        <w:t> 1.5 </w:t>
      </w:r>
      <w:r w:rsidRPr="006B104D">
        <w:rPr>
          <w:rFonts w:ascii="メイリオ" w:eastAsia="メイリオ" w:hAnsi="メイリオ"/>
          <w:sz w:val="24"/>
          <w:szCs w:val="24"/>
        </w:rPr>
        <w:t>倍で設計しておけば，健全な設備により無停電で供給を継続できる。</w:t>
      </w:r>
    </w:p>
    <w:p w14:paraId="1904525E" w14:textId="77777777" w:rsidR="0087557C" w:rsidRPr="006B104D" w:rsidRDefault="0087557C" w:rsidP="0087557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ネットワークプロテクタは遮断器，</w:t>
      </w:r>
      <w:r w:rsidRPr="006B104D">
        <w:rPr>
          <w:rFonts w:ascii="メイリオ" w:eastAsia="メイリオ" w:hAnsi="メイリオ"/>
          <w:b/>
          <w:bCs/>
          <w:sz w:val="24"/>
          <w:szCs w:val="24"/>
        </w:rPr>
        <w:t>ヒューズ</w:t>
      </w:r>
      <w:r w:rsidRPr="006B104D">
        <w:rPr>
          <w:rFonts w:ascii="メイリオ" w:eastAsia="メイリオ" w:hAnsi="メイリオ"/>
          <w:sz w:val="24"/>
          <w:szCs w:val="24"/>
        </w:rPr>
        <w:t>及び保護リレーから構成され，その自動再閉路及び開閉制御機能は，次のような特性を持っている。</w:t>
      </w:r>
    </w:p>
    <w:p w14:paraId="55D8AD06" w14:textId="77777777" w:rsidR="0087557C" w:rsidRPr="006B104D" w:rsidRDefault="0087557C" w:rsidP="0087557C">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a. 逆電力遮断特性</w:t>
      </w:r>
    </w:p>
    <w:p w14:paraId="7472A6F4" w14:textId="77777777" w:rsidR="0087557C" w:rsidRPr="006B104D" w:rsidRDefault="0087557C" w:rsidP="0087557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3 回線の配電線のうち 1 回線が停電したとき，健全な他回線から変圧器及び共通母線を介して回り込み電流が停止回線に逆流するのを防止するため遮断する。</w:t>
      </w:r>
    </w:p>
    <w:p w14:paraId="6D7BCE6E" w14:textId="77777777" w:rsidR="0087557C" w:rsidRPr="006B104D" w:rsidRDefault="0087557C" w:rsidP="0087557C">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b. 差電圧投入特性</w:t>
      </w:r>
    </w:p>
    <w:p w14:paraId="41AB5277" w14:textId="77777777" w:rsidR="0087557C" w:rsidRPr="006B104D" w:rsidRDefault="0087557C" w:rsidP="0087557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上記 a. の動作によって遮断器が開放状態にあるとき，停止回線が復電されて当該変圧器の二次側が充電された場合，遮断器の極間電圧を検出し，変圧器側から負荷側に向かって電流の流れる条件にあるとき投入する。</w:t>
      </w:r>
    </w:p>
    <w:p w14:paraId="6487667C" w14:textId="77777777" w:rsidR="0087557C" w:rsidRPr="006B104D" w:rsidRDefault="0087557C" w:rsidP="0087557C">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c. 無電圧投入特性</w:t>
      </w:r>
    </w:p>
    <w:p w14:paraId="39739949" w14:textId="77777777" w:rsidR="0087557C" w:rsidRPr="006B104D" w:rsidRDefault="0087557C" w:rsidP="0087557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配電線の全停時に共通母線が無充電状態にあるとき，配電線の 1 回線が復旧して当該遮断器の変圧器側が充電されると投入する。</w:t>
      </w:r>
    </w:p>
    <w:p w14:paraId="22CC5120" w14:textId="076B63C6" w:rsidR="0087557C" w:rsidRPr="006B104D" w:rsidRDefault="0087557C" w:rsidP="0087557C">
      <w:pPr>
        <w:pStyle w:val="2"/>
      </w:pPr>
      <w:r w:rsidRPr="006B104D">
        <w:rPr>
          <w:rFonts w:hint="eastAsia"/>
        </w:rPr>
        <w:t xml:space="preserve">H28　２種　</w:t>
      </w:r>
      <w:r w:rsidRPr="006B104D">
        <w:t>問4　スポットネットワーク方式</w:t>
      </w:r>
    </w:p>
    <w:p w14:paraId="1350F6AB" w14:textId="77777777" w:rsidR="0087557C" w:rsidRPr="006B104D" w:rsidRDefault="0087557C" w:rsidP="00492E83">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スポットネットワーク方式は，同一変電所から 22 kV ～ 33 kV の 3 回線の配電線により常時並列で需要家に電力供給を行う方式であり，分岐線はいずれも</w:t>
      </w:r>
      <w:r w:rsidRPr="006B104D">
        <w:rPr>
          <w:rFonts w:ascii="メイリオ" w:eastAsia="メイリオ" w:hAnsi="メイリオ"/>
          <w:b/>
          <w:bCs/>
          <w:sz w:val="24"/>
          <w:szCs w:val="24"/>
        </w:rPr>
        <w:t> T </w:t>
      </w:r>
      <w:r w:rsidRPr="006B104D">
        <w:rPr>
          <w:rFonts w:ascii="メイリオ" w:eastAsia="メイリオ" w:hAnsi="メイリオ"/>
          <w:sz w:val="24"/>
          <w:szCs w:val="24"/>
        </w:rPr>
        <w:t>分岐で引き込んでいる。この方式は，供給信頼度が高く，電圧降下，電力損失が少ないことが特徴として挙げられる。</w:t>
      </w:r>
    </w:p>
    <w:p w14:paraId="2413C0E2" w14:textId="77777777" w:rsidR="0087557C" w:rsidRPr="006B104D" w:rsidRDefault="0087557C" w:rsidP="0087557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需要家の変圧器（ネットワーク変圧器）の一次側は遮断器が省略され，二次側は</w:t>
      </w:r>
      <w:r w:rsidRPr="006B104D">
        <w:rPr>
          <w:rFonts w:ascii="メイリオ" w:eastAsia="メイリオ" w:hAnsi="メイリオ"/>
          <w:b/>
          <w:bCs/>
          <w:sz w:val="24"/>
          <w:szCs w:val="24"/>
        </w:rPr>
        <w:t>ネットワークプロテクタ</w:t>
      </w:r>
      <w:r w:rsidRPr="006B104D">
        <w:rPr>
          <w:rFonts w:ascii="メイリオ" w:eastAsia="メイリオ" w:hAnsi="メイリオ"/>
          <w:sz w:val="24"/>
          <w:szCs w:val="24"/>
        </w:rPr>
        <w:t>を経て共通の母線に接続される。この母線に接続された幾つかの幹線によって負荷に電力供給が行われる。</w:t>
      </w:r>
    </w:p>
    <w:p w14:paraId="24DB71E0" w14:textId="77777777" w:rsidR="0087557C" w:rsidRPr="006B104D" w:rsidRDefault="0087557C" w:rsidP="00492E83">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この方式では，1 回線の配電線又はネットワーク変圧器が事故停止しても，残りの変圧器の過負荷運転で最大需要電力を供給できるよう変圧器容量を選定しており，変圧器の過負荷耐量は通常，少なくとも定格容量の</w:t>
      </w:r>
      <w:r w:rsidRPr="006B104D">
        <w:rPr>
          <w:rFonts w:ascii="メイリオ" w:eastAsia="メイリオ" w:hAnsi="メイリオ"/>
          <w:b/>
          <w:bCs/>
          <w:sz w:val="24"/>
          <w:szCs w:val="24"/>
        </w:rPr>
        <w:t> 1.3 </w:t>
      </w:r>
      <w:r w:rsidRPr="006B104D">
        <w:rPr>
          <w:rFonts w:ascii="メイリオ" w:eastAsia="メイリオ" w:hAnsi="メイリオ"/>
          <w:sz w:val="24"/>
          <w:szCs w:val="24"/>
        </w:rPr>
        <w:t>倍を見込んでおけば，年間数回の連続 8 時間程度の連続運転により，健全な設備から無停電で供給を継続することができる。</w:t>
      </w:r>
    </w:p>
    <w:p w14:paraId="11AC54B3" w14:textId="77777777" w:rsidR="0087557C" w:rsidRPr="006B104D" w:rsidRDefault="0087557C" w:rsidP="0087557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一般的に</w:t>
      </w:r>
      <w:r w:rsidRPr="006B104D">
        <w:rPr>
          <w:rFonts w:ascii="メイリオ" w:eastAsia="メイリオ" w:hAnsi="メイリオ"/>
          <w:b/>
          <w:bCs/>
          <w:sz w:val="24"/>
          <w:szCs w:val="24"/>
        </w:rPr>
        <w:t>ネットワークプロテクタ</w:t>
      </w:r>
      <w:r w:rsidRPr="006B104D">
        <w:rPr>
          <w:rFonts w:ascii="メイリオ" w:eastAsia="メイリオ" w:hAnsi="メイリオ"/>
          <w:sz w:val="24"/>
          <w:szCs w:val="24"/>
        </w:rPr>
        <w:t>は遮断器，ヒューズ及び保護リレーからなり，次の三つの特性をもっている。</w:t>
      </w:r>
    </w:p>
    <w:p w14:paraId="1B3A24F5" w14:textId="77777777" w:rsidR="0087557C" w:rsidRPr="006B104D" w:rsidRDefault="0087557C" w:rsidP="0087557C">
      <w:pPr>
        <w:numPr>
          <w:ilvl w:val="0"/>
          <w:numId w:val="46"/>
        </w:numPr>
        <w:snapToGrid w:val="0"/>
        <w:spacing w:line="211" w:lineRule="auto"/>
        <w:rPr>
          <w:rFonts w:ascii="メイリオ" w:eastAsia="メイリオ" w:hAnsi="メイリオ"/>
          <w:sz w:val="24"/>
          <w:szCs w:val="24"/>
        </w:rPr>
      </w:pPr>
      <w:r w:rsidRPr="006B104D">
        <w:rPr>
          <w:rFonts w:ascii="メイリオ" w:eastAsia="メイリオ" w:hAnsi="メイリオ"/>
          <w:b/>
          <w:bCs/>
          <w:sz w:val="24"/>
          <w:szCs w:val="24"/>
        </w:rPr>
        <w:lastRenderedPageBreak/>
        <w:t>逆電力</w:t>
      </w:r>
      <w:r w:rsidRPr="006B104D">
        <w:rPr>
          <w:rFonts w:ascii="メイリオ" w:eastAsia="メイリオ" w:hAnsi="メイリオ"/>
          <w:sz w:val="24"/>
          <w:szCs w:val="24"/>
        </w:rPr>
        <w:t>遮断特性</w:t>
      </w:r>
    </w:p>
    <w:p w14:paraId="20A87AE3" w14:textId="77777777" w:rsidR="0087557C" w:rsidRPr="006B104D" w:rsidRDefault="0087557C" w:rsidP="0087557C">
      <w:pPr>
        <w:numPr>
          <w:ilvl w:val="0"/>
          <w:numId w:val="46"/>
        </w:numPr>
        <w:snapToGrid w:val="0"/>
        <w:spacing w:line="211" w:lineRule="auto"/>
        <w:rPr>
          <w:rFonts w:ascii="メイリオ" w:eastAsia="メイリオ" w:hAnsi="メイリオ"/>
          <w:sz w:val="24"/>
          <w:szCs w:val="24"/>
        </w:rPr>
      </w:pPr>
      <w:r w:rsidRPr="006B104D">
        <w:rPr>
          <w:rFonts w:ascii="メイリオ" w:eastAsia="メイリオ" w:hAnsi="メイリオ"/>
          <w:b/>
          <w:bCs/>
          <w:sz w:val="24"/>
          <w:szCs w:val="24"/>
        </w:rPr>
        <w:t>無電圧</w:t>
      </w:r>
      <w:r w:rsidRPr="006B104D">
        <w:rPr>
          <w:rFonts w:ascii="メイリオ" w:eastAsia="メイリオ" w:hAnsi="メイリオ"/>
          <w:sz w:val="24"/>
          <w:szCs w:val="24"/>
        </w:rPr>
        <w:t>投入特性</w:t>
      </w:r>
    </w:p>
    <w:p w14:paraId="7A7F0C8F" w14:textId="77777777" w:rsidR="0087557C" w:rsidRPr="006B104D" w:rsidRDefault="0087557C" w:rsidP="0087557C">
      <w:pPr>
        <w:numPr>
          <w:ilvl w:val="0"/>
          <w:numId w:val="46"/>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過電圧投入特性（差電圧投入特性）</w:t>
      </w:r>
    </w:p>
    <w:p w14:paraId="7711CFB1" w14:textId="77777777" w:rsidR="0087557C" w:rsidRPr="006B104D" w:rsidRDefault="0087557C" w:rsidP="0087557C">
      <w:pPr>
        <w:pStyle w:val="2"/>
      </w:pPr>
      <w:r w:rsidRPr="006B104D">
        <w:rPr>
          <w:rFonts w:hint="eastAsia"/>
        </w:rPr>
        <w:t>H20　問4　配電系統構成</w:t>
      </w:r>
    </w:p>
    <w:p w14:paraId="0159C259" w14:textId="77777777" w:rsidR="0087557C" w:rsidRPr="006B104D" w:rsidRDefault="0087557C" w:rsidP="0087557C">
      <w:pPr>
        <w:snapToGrid w:val="0"/>
        <w:spacing w:line="211" w:lineRule="auto"/>
        <w:rPr>
          <w:rFonts w:ascii="メイリオ" w:eastAsia="メイリオ" w:hAnsi="メイリオ"/>
          <w:sz w:val="24"/>
          <w:szCs w:val="24"/>
        </w:rPr>
      </w:pPr>
      <w:r w:rsidRPr="006B104D">
        <w:rPr>
          <w:rFonts w:ascii="メイリオ" w:eastAsia="メイリオ" w:hAnsi="メイリオ" w:hint="eastAsia"/>
          <w:sz w:val="24"/>
          <w:szCs w:val="24"/>
        </w:rPr>
        <w:t>一般に配電線路の形態としては，新規需要の発生に応じて幹線と分岐線を延長していくため，現在，樹枝状方式が架空配電系統で最も多い方式である。この方式では，施設費は安価であるがそのままでは信頼度が低いため，通常，幹線は自動区分開閉器によって適当な区間に分割されており，配電線事故が発生した場合には，事故点を含む区間のみが選択的に遮断され，停電区間が限定される。健全区間は連系開閉器を手動操作にて投入し，隣接配電線から供給を受けることが可能となる。現状，樹枝状方式では，この様な多分割多連系で運用されることが多い。</w:t>
      </w:r>
    </w:p>
    <w:p w14:paraId="6B818C59" w14:textId="77777777" w:rsidR="0087557C" w:rsidRPr="006B104D" w:rsidRDefault="0087557C" w:rsidP="0087557C">
      <w:pPr>
        <w:snapToGrid w:val="0"/>
        <w:spacing w:line="211" w:lineRule="auto"/>
        <w:rPr>
          <w:rFonts w:ascii="メイリオ" w:eastAsia="メイリオ" w:hAnsi="メイリオ"/>
          <w:sz w:val="24"/>
          <w:szCs w:val="24"/>
        </w:rPr>
      </w:pPr>
    </w:p>
    <w:p w14:paraId="63F21F21" w14:textId="77777777" w:rsidR="0087557C" w:rsidRPr="006B104D" w:rsidRDefault="0087557C" w:rsidP="0087557C">
      <w:pPr>
        <w:snapToGrid w:val="0"/>
        <w:spacing w:line="211" w:lineRule="auto"/>
        <w:rPr>
          <w:rFonts w:ascii="メイリオ" w:eastAsia="メイリオ" w:hAnsi="メイリオ"/>
          <w:sz w:val="24"/>
          <w:szCs w:val="24"/>
        </w:rPr>
      </w:pPr>
      <w:r w:rsidRPr="006B104D">
        <w:rPr>
          <w:rFonts w:ascii="メイリオ" w:eastAsia="メイリオ" w:hAnsi="メイリオ" w:hint="eastAsia"/>
          <w:sz w:val="24"/>
          <w:szCs w:val="24"/>
        </w:rPr>
        <w:t>また，最近では，供給信頼度の向上や，系統切換作業の業務効率化のため，これら開閉器類を自動遠隔制御し，負荷融通を行う配電自動化システムも導入されている。</w:t>
      </w:r>
    </w:p>
    <w:p w14:paraId="5AA11079" w14:textId="77777777" w:rsidR="0087557C" w:rsidRPr="006B104D" w:rsidRDefault="0087557C" w:rsidP="0087557C">
      <w:pPr>
        <w:snapToGrid w:val="0"/>
        <w:spacing w:line="211" w:lineRule="auto"/>
        <w:rPr>
          <w:rFonts w:ascii="メイリオ" w:eastAsia="メイリオ" w:hAnsi="メイリオ"/>
          <w:sz w:val="24"/>
          <w:szCs w:val="24"/>
        </w:rPr>
      </w:pPr>
    </w:p>
    <w:p w14:paraId="7001E9D7" w14:textId="77777777" w:rsidR="0087557C" w:rsidRPr="006B104D" w:rsidRDefault="0087557C" w:rsidP="0087557C">
      <w:pPr>
        <w:snapToGrid w:val="0"/>
        <w:spacing w:line="211" w:lineRule="auto"/>
        <w:rPr>
          <w:rFonts w:ascii="メイリオ" w:eastAsia="メイリオ" w:hAnsi="メイリオ"/>
          <w:sz w:val="24"/>
          <w:szCs w:val="24"/>
        </w:rPr>
      </w:pPr>
      <w:r w:rsidRPr="006B104D">
        <w:rPr>
          <w:rFonts w:ascii="メイリオ" w:eastAsia="メイリオ" w:hAnsi="メイリオ" w:hint="eastAsia"/>
          <w:sz w:val="24"/>
          <w:szCs w:val="24"/>
        </w:rPr>
        <w:t>配電自動化は，配電設備の運用管理，需要家の管理の二つに大別される。</w:t>
      </w:r>
    </w:p>
    <w:p w14:paraId="1474CEED" w14:textId="77777777" w:rsidR="0087557C" w:rsidRPr="006B104D" w:rsidRDefault="0087557C" w:rsidP="0087557C">
      <w:pPr>
        <w:snapToGrid w:val="0"/>
        <w:spacing w:line="211" w:lineRule="auto"/>
        <w:rPr>
          <w:rFonts w:ascii="メイリオ" w:eastAsia="メイリオ" w:hAnsi="メイリオ"/>
          <w:sz w:val="24"/>
          <w:szCs w:val="24"/>
        </w:rPr>
      </w:pPr>
    </w:p>
    <w:p w14:paraId="60330A46" w14:textId="77777777" w:rsidR="0087557C" w:rsidRPr="006B104D" w:rsidRDefault="0087557C" w:rsidP="0087557C">
      <w:pPr>
        <w:snapToGrid w:val="0"/>
        <w:spacing w:line="211" w:lineRule="auto"/>
        <w:rPr>
          <w:rFonts w:ascii="メイリオ" w:eastAsia="メイリオ" w:hAnsi="メイリオ"/>
          <w:sz w:val="24"/>
          <w:szCs w:val="24"/>
        </w:rPr>
      </w:pPr>
      <w:r w:rsidRPr="006B104D">
        <w:rPr>
          <w:rFonts w:ascii="メイリオ" w:eastAsia="メイリオ" w:hAnsi="メイリオ" w:hint="eastAsia"/>
          <w:sz w:val="24"/>
          <w:szCs w:val="24"/>
        </w:rPr>
        <w:t>配電設備の運用管理</w:t>
      </w:r>
    </w:p>
    <w:p w14:paraId="211E17C4" w14:textId="77777777" w:rsidR="0087557C" w:rsidRPr="006B104D" w:rsidRDefault="0087557C" w:rsidP="0087557C">
      <w:pPr>
        <w:snapToGrid w:val="0"/>
        <w:spacing w:line="211" w:lineRule="auto"/>
        <w:rPr>
          <w:rFonts w:ascii="メイリオ" w:eastAsia="メイリオ" w:hAnsi="メイリオ"/>
          <w:sz w:val="24"/>
          <w:szCs w:val="24"/>
        </w:rPr>
      </w:pPr>
      <w:r w:rsidRPr="006B104D">
        <w:rPr>
          <w:rFonts w:ascii="メイリオ" w:eastAsia="メイリオ" w:hAnsi="メイリオ" w:hint="eastAsia"/>
          <w:sz w:val="24"/>
          <w:szCs w:val="24"/>
        </w:rPr>
        <w:t>配電設備（機器類）の遠方制御と監視を主として行うものである。具体的には，線路用開閉器・配電線器具・変電所再閉路装置・配電系統保護装置の遠方制御を行うとともに，変電所と一体となった保護および情報監視機能を充実させ，配電線路（系統）全体の運用情報の監視を行う。</w:t>
      </w:r>
    </w:p>
    <w:p w14:paraId="1A82891B" w14:textId="77777777" w:rsidR="0087557C" w:rsidRPr="006B104D" w:rsidRDefault="0087557C" w:rsidP="0087557C">
      <w:pPr>
        <w:snapToGrid w:val="0"/>
        <w:spacing w:line="211" w:lineRule="auto"/>
        <w:rPr>
          <w:rFonts w:ascii="メイリオ" w:eastAsia="メイリオ" w:hAnsi="メイリオ"/>
          <w:sz w:val="24"/>
          <w:szCs w:val="24"/>
        </w:rPr>
      </w:pPr>
    </w:p>
    <w:p w14:paraId="1CD28E8D" w14:textId="77777777" w:rsidR="0087557C" w:rsidRPr="006B104D" w:rsidRDefault="0087557C" w:rsidP="0087557C">
      <w:pPr>
        <w:snapToGrid w:val="0"/>
        <w:spacing w:line="211" w:lineRule="auto"/>
        <w:rPr>
          <w:rFonts w:ascii="メイリオ" w:eastAsia="メイリオ" w:hAnsi="メイリオ"/>
          <w:sz w:val="24"/>
          <w:szCs w:val="24"/>
        </w:rPr>
      </w:pPr>
      <w:r w:rsidRPr="006B104D">
        <w:rPr>
          <w:rFonts w:ascii="メイリオ" w:eastAsia="メイリオ" w:hAnsi="メイリオ" w:hint="eastAsia"/>
          <w:sz w:val="24"/>
          <w:szCs w:val="24"/>
        </w:rPr>
        <w:t>需要家の管理</w:t>
      </w:r>
    </w:p>
    <w:p w14:paraId="54B38479" w14:textId="77777777" w:rsidR="0087557C" w:rsidRPr="006B104D" w:rsidRDefault="0087557C" w:rsidP="0087557C">
      <w:pPr>
        <w:snapToGrid w:val="0"/>
        <w:spacing w:line="211" w:lineRule="auto"/>
        <w:rPr>
          <w:rFonts w:ascii="メイリオ" w:eastAsia="メイリオ" w:hAnsi="メイリオ"/>
          <w:sz w:val="24"/>
          <w:szCs w:val="24"/>
        </w:rPr>
      </w:pPr>
      <w:r w:rsidRPr="006B104D">
        <w:rPr>
          <w:rFonts w:ascii="メイリオ" w:eastAsia="メイリオ" w:hAnsi="メイリオ" w:hint="eastAsia"/>
          <w:sz w:val="24"/>
          <w:szCs w:val="24"/>
        </w:rPr>
        <w:t>需要家を管理することにより，保守業務の軽減，検針業務の省力化，設備の効率的運用などにより，より高品質で信頼度の高い電気供給を行うものである。</w:t>
      </w:r>
    </w:p>
    <w:p w14:paraId="05EDFA37" w14:textId="77777777" w:rsidR="0087557C" w:rsidRPr="006B104D" w:rsidRDefault="0087557C" w:rsidP="0087557C">
      <w:pPr>
        <w:snapToGrid w:val="0"/>
        <w:spacing w:line="211" w:lineRule="auto"/>
        <w:rPr>
          <w:rFonts w:ascii="メイリオ" w:eastAsia="メイリオ" w:hAnsi="メイリオ"/>
          <w:sz w:val="24"/>
          <w:szCs w:val="24"/>
        </w:rPr>
      </w:pPr>
    </w:p>
    <w:p w14:paraId="15A4C4CF" w14:textId="77777777" w:rsidR="0087557C" w:rsidRPr="006B104D" w:rsidRDefault="0087557C" w:rsidP="0087557C">
      <w:pPr>
        <w:pStyle w:val="2"/>
      </w:pPr>
      <w:r w:rsidRPr="006B104D">
        <w:rPr>
          <w:rFonts w:hint="eastAsia"/>
        </w:rPr>
        <w:lastRenderedPageBreak/>
        <w:t xml:space="preserve">H25　２種　</w:t>
      </w:r>
      <w:r w:rsidRPr="006B104D">
        <w:t>問7　低圧配電線の配線方式</w:t>
      </w:r>
    </w:p>
    <w:p w14:paraId="6D1EEED8" w14:textId="77777777" w:rsidR="0087557C" w:rsidRPr="006B104D" w:rsidRDefault="0087557C" w:rsidP="0087557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低圧配電線には単相 2 線式，単相 3 線式，三相 3 線式及び三相 4 線式などが採用される。いずれの方式においても，混触時の低圧側電圧上昇を抑制するという保安上の理由から，一般には一線又は中性点が</w:t>
      </w:r>
      <w:r w:rsidRPr="006B104D">
        <w:rPr>
          <w:rFonts w:ascii="メイリオ" w:eastAsia="メイリオ" w:hAnsi="メイリオ"/>
          <w:b/>
          <w:bCs/>
          <w:sz w:val="24"/>
          <w:szCs w:val="24"/>
        </w:rPr>
        <w:t>接地</w:t>
      </w:r>
      <w:r w:rsidRPr="006B104D">
        <w:rPr>
          <w:rFonts w:ascii="メイリオ" w:eastAsia="メイリオ" w:hAnsi="メイリオ"/>
          <w:sz w:val="24"/>
          <w:szCs w:val="24"/>
        </w:rPr>
        <w:t>されている。</w:t>
      </w:r>
    </w:p>
    <w:p w14:paraId="56BDD6C5" w14:textId="77777777" w:rsidR="0087557C" w:rsidRPr="006B104D" w:rsidRDefault="0087557C" w:rsidP="0087557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単相 3 線式は単相変圧器二次側の中性点を</w:t>
      </w:r>
      <w:r w:rsidRPr="006B104D">
        <w:rPr>
          <w:rFonts w:ascii="メイリオ" w:eastAsia="メイリオ" w:hAnsi="メイリオ"/>
          <w:b/>
          <w:bCs/>
          <w:sz w:val="24"/>
          <w:szCs w:val="24"/>
        </w:rPr>
        <w:t>接地</w:t>
      </w:r>
      <w:r w:rsidRPr="006B104D">
        <w:rPr>
          <w:rFonts w:ascii="メイリオ" w:eastAsia="メイリオ" w:hAnsi="メイリオ"/>
          <w:sz w:val="24"/>
          <w:szCs w:val="24"/>
        </w:rPr>
        <w:t>して，そこから中性線を引き出し，両外側の</w:t>
      </w:r>
      <w:r w:rsidRPr="006B104D">
        <w:rPr>
          <w:rFonts w:ascii="メイリオ" w:eastAsia="メイリオ" w:hAnsi="メイリオ"/>
          <w:b/>
          <w:bCs/>
          <w:sz w:val="24"/>
          <w:szCs w:val="24"/>
        </w:rPr>
        <w:t>電圧線</w:t>
      </w:r>
      <w:r w:rsidRPr="006B104D">
        <w:rPr>
          <w:rFonts w:ascii="メイリオ" w:eastAsia="メイリオ" w:hAnsi="メイリオ"/>
          <w:sz w:val="24"/>
          <w:szCs w:val="24"/>
        </w:rPr>
        <w:t>とともに 3 線で負荷に供給する方式である。単相 2 線式と同じ太さと長さの電線を 3 本使い，中性線と両外側の</w:t>
      </w:r>
      <w:r w:rsidRPr="006B104D">
        <w:rPr>
          <w:rFonts w:ascii="メイリオ" w:eastAsia="メイリオ" w:hAnsi="メイリオ"/>
          <w:b/>
          <w:bCs/>
          <w:sz w:val="24"/>
          <w:szCs w:val="24"/>
        </w:rPr>
        <w:t>電圧線</w:t>
      </w:r>
      <w:r w:rsidRPr="006B104D">
        <w:rPr>
          <w:rFonts w:ascii="メイリオ" w:eastAsia="メイリオ" w:hAnsi="メイリオ"/>
          <w:sz w:val="24"/>
          <w:szCs w:val="24"/>
        </w:rPr>
        <w:t>に単相 2 線式の負荷を半分ずつ配置し，単相 2 線式と同じ容量の負荷に供給した場合，電圧降下と電力損失は単相 2 線式の</w:t>
      </w:r>
      <w:r w:rsidRPr="006B104D">
        <w:rPr>
          <w:rFonts w:ascii="メイリオ" w:eastAsia="メイリオ" w:hAnsi="メイリオ"/>
          <w:b/>
          <w:bCs/>
          <w:sz w:val="24"/>
          <w:szCs w:val="24"/>
        </w:rPr>
        <w:t> 1/4 </w:t>
      </w:r>
      <w:r w:rsidRPr="006B104D">
        <w:rPr>
          <w:rFonts w:ascii="メイリオ" w:eastAsia="メイリオ" w:hAnsi="メイリオ"/>
          <w:sz w:val="24"/>
          <w:szCs w:val="24"/>
        </w:rPr>
        <w:t>に減少し，経済的に有利である。しかし，負荷に不平衡などがあると電圧不平衡となるおそれがある。電圧不平衡の対策として負荷の対象配分を図ることや，線路の末端に</w:t>
      </w:r>
      <w:r w:rsidRPr="006B104D">
        <w:rPr>
          <w:rFonts w:ascii="メイリオ" w:eastAsia="メイリオ" w:hAnsi="メイリオ"/>
          <w:b/>
          <w:bCs/>
          <w:sz w:val="24"/>
          <w:szCs w:val="24"/>
        </w:rPr>
        <w:t>バランサ</w:t>
      </w:r>
      <w:r w:rsidRPr="006B104D">
        <w:rPr>
          <w:rFonts w:ascii="メイリオ" w:eastAsia="メイリオ" w:hAnsi="メイリオ"/>
          <w:sz w:val="24"/>
          <w:szCs w:val="24"/>
        </w:rPr>
        <w:t>を設置するなどの方法がある。また，単相 3 線式では，中性線にヒューズを挿入すると，ヒューズが溶断したときには</w:t>
      </w:r>
      <w:r w:rsidRPr="006B104D">
        <w:rPr>
          <w:rFonts w:ascii="メイリオ" w:eastAsia="メイリオ" w:hAnsi="メイリオ"/>
          <w:b/>
          <w:bCs/>
          <w:sz w:val="24"/>
          <w:szCs w:val="24"/>
        </w:rPr>
        <w:t>過電圧</w:t>
      </w:r>
      <w:r w:rsidRPr="006B104D">
        <w:rPr>
          <w:rFonts w:ascii="メイリオ" w:eastAsia="メイリオ" w:hAnsi="メイリオ"/>
          <w:sz w:val="24"/>
          <w:szCs w:val="24"/>
        </w:rPr>
        <w:t>が発生するおそれがある。</w:t>
      </w:r>
    </w:p>
    <w:p w14:paraId="4BE5189C" w14:textId="77777777" w:rsidR="0087557C" w:rsidRPr="006B104D" w:rsidRDefault="0087557C" w:rsidP="0087557C">
      <w:pPr>
        <w:snapToGrid w:val="0"/>
        <w:spacing w:line="211" w:lineRule="auto"/>
        <w:rPr>
          <w:rFonts w:ascii="メイリオ" w:eastAsia="メイリオ" w:hAnsi="メイリオ"/>
          <w:sz w:val="24"/>
          <w:szCs w:val="24"/>
        </w:rPr>
      </w:pPr>
    </w:p>
    <w:p w14:paraId="38FB7B1B" w14:textId="5FE7AE1B" w:rsidR="0087557C" w:rsidRPr="006B104D" w:rsidRDefault="00F36336" w:rsidP="0087557C">
      <w:pPr>
        <w:pStyle w:val="1"/>
        <w:rPr>
          <w:rFonts w:ascii="メイリオ" w:eastAsia="メイリオ" w:hAnsi="メイリオ"/>
        </w:rPr>
      </w:pPr>
      <w:r>
        <w:rPr>
          <w:rFonts w:ascii="メイリオ" w:eastAsia="メイリオ" w:hAnsi="メイリオ" w:hint="eastAsia"/>
        </w:rPr>
        <w:t>ケーブル</w:t>
      </w:r>
    </w:p>
    <w:p w14:paraId="22AE7B40" w14:textId="77777777" w:rsidR="0087557C" w:rsidRPr="006B104D" w:rsidRDefault="0087557C" w:rsidP="0087557C">
      <w:pPr>
        <w:pStyle w:val="2"/>
      </w:pPr>
      <w:r w:rsidRPr="006B104D">
        <w:rPr>
          <w:rFonts w:hint="eastAsia"/>
        </w:rPr>
        <w:t xml:space="preserve">二次　H27　２種　</w:t>
      </w:r>
      <w:r w:rsidRPr="006B104D">
        <w:t>問6　水トリー</w:t>
      </w:r>
    </w:p>
    <w:p w14:paraId="1ABB01D2" w14:textId="77777777" w:rsidR="0087557C" w:rsidRPr="006B104D" w:rsidRDefault="0087557C" w:rsidP="0087557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電力用 CV ケーブル（架橋ポリエチレン絶縁ビニルシースケーブル）の水トリーに関する次の問に答えよ。</w:t>
      </w:r>
    </w:p>
    <w:p w14:paraId="13419847" w14:textId="77777777" w:rsidR="0087557C" w:rsidRPr="006B104D" w:rsidRDefault="0087557C" w:rsidP="0087557C">
      <w:pPr>
        <w:numPr>
          <w:ilvl w:val="0"/>
          <w:numId w:val="208"/>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水トリーの発生要因，特徴について簡潔に述べよ。</w:t>
      </w:r>
    </w:p>
    <w:p w14:paraId="567B9E1A" w14:textId="77777777" w:rsidR="0087557C" w:rsidRPr="006B104D" w:rsidRDefault="0087557C" w:rsidP="0087557C">
      <w:pPr>
        <w:numPr>
          <w:ilvl w:val="0"/>
          <w:numId w:val="208"/>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以下に示す CV ケーブルの水トリー劣化診断技術の中から二つ選び，その概要について簡潔に述べよ。</w:t>
      </w:r>
    </w:p>
    <w:p w14:paraId="5F6D4221" w14:textId="77777777" w:rsidR="0087557C" w:rsidRPr="006B104D" w:rsidRDefault="0087557C" w:rsidP="0087557C">
      <w:pPr>
        <w:numPr>
          <w:ilvl w:val="1"/>
          <w:numId w:val="208"/>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損失電流法</w:t>
      </w:r>
    </w:p>
    <w:p w14:paraId="7D8EE166" w14:textId="77777777" w:rsidR="0087557C" w:rsidRPr="006B104D" w:rsidRDefault="0087557C" w:rsidP="0087557C">
      <w:pPr>
        <w:numPr>
          <w:ilvl w:val="1"/>
          <w:numId w:val="208"/>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残留電荷法</w:t>
      </w:r>
    </w:p>
    <w:p w14:paraId="6D69F818" w14:textId="77777777" w:rsidR="0087557C" w:rsidRPr="006B104D" w:rsidRDefault="0087557C" w:rsidP="0087557C">
      <w:pPr>
        <w:numPr>
          <w:ilvl w:val="1"/>
          <w:numId w:val="208"/>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耐電圧法</w:t>
      </w:r>
    </w:p>
    <w:p w14:paraId="155F9C3E" w14:textId="77777777" w:rsidR="0087557C" w:rsidRPr="006B104D" w:rsidRDefault="0087557C" w:rsidP="0087557C">
      <w:pPr>
        <w:numPr>
          <w:ilvl w:val="1"/>
          <w:numId w:val="208"/>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直流漏れ電流測定</w:t>
      </w:r>
    </w:p>
    <w:p w14:paraId="0FF9C32E" w14:textId="77777777" w:rsidR="0087557C" w:rsidRPr="006B104D" w:rsidRDefault="0087557C" w:rsidP="0087557C">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lastRenderedPageBreak/>
        <w:t>1. 水トリーの発生要因，特徴</w:t>
      </w:r>
    </w:p>
    <w:p w14:paraId="7BC16837" w14:textId="77777777" w:rsidR="0087557C" w:rsidRPr="006B104D" w:rsidRDefault="0087557C" w:rsidP="0087557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CV ケーブルの絶縁体内に水分が多く含まれている状態で電圧が印加されると，突起周辺など</w:t>
      </w:r>
      <w:r w:rsidRPr="00860D1C">
        <w:rPr>
          <w:rFonts w:ascii="メイリオ" w:eastAsia="メイリオ" w:hAnsi="メイリオ"/>
          <w:b/>
          <w:bCs/>
          <w:sz w:val="24"/>
          <w:szCs w:val="24"/>
        </w:rPr>
        <w:t>電界集中部に水分が集まり凝集し，樹枝状劣化が進む</w:t>
      </w:r>
      <w:r w:rsidRPr="006B104D">
        <w:rPr>
          <w:rFonts w:ascii="メイリオ" w:eastAsia="メイリオ" w:hAnsi="メイリオ"/>
          <w:sz w:val="24"/>
          <w:szCs w:val="24"/>
        </w:rPr>
        <w:t>が，この劣化痕を水トリーと呼ぶ。水トリー内部は，健全部分に比べて導電率はけた違いに高く，電界は低くなるので，水トリーが発生しても，電気トリーとは異なり部分放電は観測されない。このため，水トリーの発生は検知しにくいうえに，水トリー先端の電界が高い部分より電気トリーが発生すると短時間で絶縁体の全路破壊に結びつくことが多い。</w:t>
      </w:r>
    </w:p>
    <w:p w14:paraId="45C80223" w14:textId="77777777" w:rsidR="0087557C" w:rsidRPr="006B104D" w:rsidRDefault="0087557C" w:rsidP="0087557C">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CV ケーブルの水トリー劣化診断技術</w:t>
      </w:r>
    </w:p>
    <w:p w14:paraId="2506D1CE" w14:textId="77777777" w:rsidR="0087557C" w:rsidRPr="006B104D" w:rsidRDefault="0087557C" w:rsidP="0087557C">
      <w:pPr>
        <w:numPr>
          <w:ilvl w:val="0"/>
          <w:numId w:val="209"/>
        </w:numPr>
        <w:snapToGrid w:val="0"/>
        <w:spacing w:line="211" w:lineRule="auto"/>
        <w:rPr>
          <w:rFonts w:ascii="メイリオ" w:eastAsia="メイリオ" w:hAnsi="メイリオ"/>
          <w:sz w:val="24"/>
          <w:szCs w:val="24"/>
        </w:rPr>
      </w:pPr>
      <w:r w:rsidRPr="006B104D">
        <w:rPr>
          <w:rFonts w:ascii="メイリオ" w:eastAsia="メイリオ" w:hAnsi="メイリオ"/>
          <w:b/>
          <w:bCs/>
          <w:sz w:val="24"/>
          <w:szCs w:val="24"/>
        </w:rPr>
        <w:t>損失電流法</w:t>
      </w:r>
      <w:r w:rsidRPr="006B104D">
        <w:rPr>
          <w:rFonts w:ascii="メイリオ" w:eastAsia="メイリオ" w:hAnsi="メイリオ"/>
          <w:sz w:val="24"/>
          <w:szCs w:val="24"/>
        </w:rPr>
        <w:t>：ケーブル絶縁体に流れる充電電流から課電電圧と同位相の電流成分（損失電流成分）を抽出し，その中に含まれる高調波電流（主に第三高調波電流）を劣化信号として用いる。</w:t>
      </w:r>
    </w:p>
    <w:p w14:paraId="11ABA48E" w14:textId="77777777" w:rsidR="0087557C" w:rsidRPr="006B104D" w:rsidRDefault="0087557C" w:rsidP="0087557C">
      <w:pPr>
        <w:numPr>
          <w:ilvl w:val="0"/>
          <w:numId w:val="209"/>
        </w:numPr>
        <w:snapToGrid w:val="0"/>
        <w:spacing w:line="211" w:lineRule="auto"/>
        <w:rPr>
          <w:rFonts w:ascii="メイリオ" w:eastAsia="メイリオ" w:hAnsi="メイリオ"/>
          <w:sz w:val="24"/>
          <w:szCs w:val="24"/>
        </w:rPr>
      </w:pPr>
      <w:r w:rsidRPr="006B104D">
        <w:rPr>
          <w:rFonts w:ascii="メイリオ" w:eastAsia="メイリオ" w:hAnsi="メイリオ"/>
          <w:b/>
          <w:bCs/>
          <w:sz w:val="24"/>
          <w:szCs w:val="24"/>
        </w:rPr>
        <w:t>残留電荷法</w:t>
      </w:r>
      <w:r w:rsidRPr="006B104D">
        <w:rPr>
          <w:rFonts w:ascii="メイリオ" w:eastAsia="メイリオ" w:hAnsi="メイリオ"/>
          <w:sz w:val="24"/>
          <w:szCs w:val="24"/>
        </w:rPr>
        <w:t>：水トリー劣化部に蓄積された電荷の放出状況を評価して劣化状況を診断する。具体的には，直流電圧をケーブルに課電し，接地後，水トリー劣化部に蓄積された電荷を，交流電圧を印加することにより放出させて診断する。</w:t>
      </w:r>
    </w:p>
    <w:p w14:paraId="00D49177" w14:textId="77777777" w:rsidR="0087557C" w:rsidRPr="006B104D" w:rsidRDefault="0087557C" w:rsidP="0087557C">
      <w:pPr>
        <w:numPr>
          <w:ilvl w:val="0"/>
          <w:numId w:val="209"/>
        </w:numPr>
        <w:snapToGrid w:val="0"/>
        <w:spacing w:line="211" w:lineRule="auto"/>
        <w:rPr>
          <w:rFonts w:ascii="メイリオ" w:eastAsia="メイリオ" w:hAnsi="メイリオ"/>
          <w:sz w:val="24"/>
          <w:szCs w:val="24"/>
        </w:rPr>
      </w:pPr>
      <w:r w:rsidRPr="006B104D">
        <w:rPr>
          <w:rFonts w:ascii="メイリオ" w:eastAsia="メイリオ" w:hAnsi="メイリオ"/>
          <w:b/>
          <w:bCs/>
          <w:sz w:val="24"/>
          <w:szCs w:val="24"/>
        </w:rPr>
        <w:t>耐電圧法</w:t>
      </w:r>
      <w:r w:rsidRPr="006B104D">
        <w:rPr>
          <w:rFonts w:ascii="メイリオ" w:eastAsia="メイリオ" w:hAnsi="メイリオ"/>
          <w:sz w:val="24"/>
          <w:szCs w:val="24"/>
        </w:rPr>
        <w:t>：水トリー劣化ケーブルのスクリーニングを目的とし，常規電圧よりも高い電圧をケーブル線路に課電する。スクリーニングする劣化レベルに応じて試験電圧や，効果的な試験電圧種類（商用周波，超低周波，可変周波）を選定する。</w:t>
      </w:r>
    </w:p>
    <w:p w14:paraId="75DD2658" w14:textId="77777777" w:rsidR="0087557C" w:rsidRPr="006B104D" w:rsidRDefault="0087557C" w:rsidP="0087557C">
      <w:pPr>
        <w:numPr>
          <w:ilvl w:val="0"/>
          <w:numId w:val="209"/>
        </w:numPr>
        <w:snapToGrid w:val="0"/>
        <w:spacing w:line="211" w:lineRule="auto"/>
        <w:rPr>
          <w:rFonts w:ascii="メイリオ" w:eastAsia="メイリオ" w:hAnsi="メイリオ"/>
          <w:sz w:val="24"/>
          <w:szCs w:val="24"/>
        </w:rPr>
      </w:pPr>
      <w:r w:rsidRPr="006B104D">
        <w:rPr>
          <w:rFonts w:ascii="メイリオ" w:eastAsia="メイリオ" w:hAnsi="メイリオ"/>
          <w:b/>
          <w:bCs/>
          <w:sz w:val="24"/>
          <w:szCs w:val="24"/>
        </w:rPr>
        <w:t>直流漏れ電流測定</w:t>
      </w:r>
      <w:r w:rsidRPr="006B104D">
        <w:rPr>
          <w:rFonts w:ascii="メイリオ" w:eastAsia="メイリオ" w:hAnsi="メイリオ"/>
          <w:sz w:val="24"/>
          <w:szCs w:val="24"/>
        </w:rPr>
        <w:t>：ケーブルの導体－シース間に一定の直流電圧を印加し，漏れ電流の大きさ・変化・三相不平衡などを時間で整理し，その形状や値から絶縁状態を調査する。</w:t>
      </w:r>
    </w:p>
    <w:p w14:paraId="4014ECF0" w14:textId="77777777" w:rsidR="0087557C" w:rsidRPr="006B104D" w:rsidRDefault="0087557C" w:rsidP="0087557C">
      <w:pPr>
        <w:snapToGrid w:val="0"/>
        <w:spacing w:line="211" w:lineRule="auto"/>
        <w:rPr>
          <w:rFonts w:ascii="メイリオ" w:eastAsia="メイリオ" w:hAnsi="メイリオ"/>
          <w:sz w:val="24"/>
          <w:szCs w:val="24"/>
        </w:rPr>
      </w:pPr>
    </w:p>
    <w:p w14:paraId="7DD29903" w14:textId="77777777" w:rsidR="0087557C" w:rsidRPr="006B104D" w:rsidRDefault="0087557C" w:rsidP="0087557C">
      <w:pPr>
        <w:pStyle w:val="2"/>
      </w:pPr>
      <w:r w:rsidRPr="006B104D">
        <w:rPr>
          <w:rFonts w:hint="eastAsia"/>
        </w:rPr>
        <w:t xml:space="preserve">H24　２種　</w:t>
      </w:r>
      <w:r w:rsidRPr="006B104D">
        <w:t>問6　送電線の振動</w:t>
      </w:r>
    </w:p>
    <w:p w14:paraId="13450287" w14:textId="77777777" w:rsidR="0087557C" w:rsidRPr="006B104D" w:rsidRDefault="0087557C" w:rsidP="0087557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毎秒数メートルの微風が，電線と直角に当たると電線の背後にカルマン渦ができて電線に</w:t>
      </w:r>
      <w:r w:rsidRPr="006B104D">
        <w:rPr>
          <w:rFonts w:ascii="メイリオ" w:eastAsia="メイリオ" w:hAnsi="メイリオ"/>
          <w:b/>
          <w:bCs/>
          <w:sz w:val="24"/>
          <w:szCs w:val="24"/>
        </w:rPr>
        <w:t>鉛直方向</w:t>
      </w:r>
      <w:r w:rsidRPr="006B104D">
        <w:rPr>
          <w:rFonts w:ascii="メイリオ" w:eastAsia="メイリオ" w:hAnsi="メイリオ"/>
          <w:sz w:val="24"/>
          <w:szCs w:val="24"/>
        </w:rPr>
        <w:t>に周期的な力が働き，これが電線の</w:t>
      </w:r>
      <w:r w:rsidRPr="006B104D">
        <w:rPr>
          <w:rFonts w:ascii="メイリオ" w:eastAsia="メイリオ" w:hAnsi="メイリオ"/>
          <w:b/>
          <w:bCs/>
          <w:sz w:val="24"/>
          <w:szCs w:val="24"/>
        </w:rPr>
        <w:t>固有振動数</w:t>
      </w:r>
      <w:r w:rsidRPr="006B104D">
        <w:rPr>
          <w:rFonts w:ascii="メイリオ" w:eastAsia="メイリオ" w:hAnsi="メイリオ"/>
          <w:sz w:val="24"/>
          <w:szCs w:val="24"/>
        </w:rPr>
        <w:t>と一致すると微風振動が発生する。全振幅は 3 [cm] 程度以下と小さいが，電線が長い間繰り返し応力を受けて電線を構成する素線が切れたり断線のおそれが生じる。</w:t>
      </w:r>
      <w:r w:rsidRPr="006B104D">
        <w:rPr>
          <w:rFonts w:ascii="メイリオ" w:eastAsia="メイリオ" w:hAnsi="メイリオ"/>
          <w:sz w:val="24"/>
          <w:szCs w:val="24"/>
        </w:rPr>
        <w:lastRenderedPageBreak/>
        <w:t>微風振動は径間が案外場合や，直径が大きい割に重量の軽い電線の場合，電線の張力が大きい場合に発生しやすい。</w:t>
      </w:r>
    </w:p>
    <w:p w14:paraId="597EA106" w14:textId="77777777" w:rsidR="0087557C" w:rsidRPr="006B104D" w:rsidRDefault="0087557C" w:rsidP="0087557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雨で電線の下面に水滴が付き，しずくが落ちる状態では，コロナ放電が最も激しくなる。電線から帯電した水の粒子が射出するためその反作用で電線の振動を誘発する。これをコロナ振動といい</w:t>
      </w:r>
      <w:r w:rsidRPr="006B104D">
        <w:rPr>
          <w:rFonts w:ascii="メイリオ" w:eastAsia="メイリオ" w:hAnsi="メイリオ"/>
          <w:b/>
          <w:bCs/>
          <w:sz w:val="24"/>
          <w:szCs w:val="24"/>
        </w:rPr>
        <w:t>無風</w:t>
      </w:r>
      <w:r w:rsidRPr="006B104D">
        <w:rPr>
          <w:rFonts w:ascii="メイリオ" w:eastAsia="メイリオ" w:hAnsi="メイリオ"/>
          <w:sz w:val="24"/>
          <w:szCs w:val="24"/>
        </w:rPr>
        <w:t>の場合に発生しやすい。</w:t>
      </w:r>
    </w:p>
    <w:p w14:paraId="69F454EB" w14:textId="77777777" w:rsidR="0087557C" w:rsidRPr="006B104D" w:rsidRDefault="0087557C" w:rsidP="0087557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電線に氷雪が付着して強風が当たると，氷雪の付き方が非対称であるため</w:t>
      </w:r>
      <w:r w:rsidRPr="006B104D">
        <w:rPr>
          <w:rFonts w:ascii="メイリオ" w:eastAsia="メイリオ" w:hAnsi="メイリオ"/>
          <w:b/>
          <w:bCs/>
          <w:sz w:val="24"/>
          <w:szCs w:val="24"/>
        </w:rPr>
        <w:t>揚力</w:t>
      </w:r>
      <w:r w:rsidRPr="006B104D">
        <w:rPr>
          <w:rFonts w:ascii="メイリオ" w:eastAsia="メイリオ" w:hAnsi="メイリオ"/>
          <w:sz w:val="24"/>
          <w:szCs w:val="24"/>
        </w:rPr>
        <w:t>が発生し，自励振動を生じて電線が上下に大きく震動する。これをギャロッピングという。</w:t>
      </w:r>
    </w:p>
    <w:p w14:paraId="5D6AB13B" w14:textId="77777777" w:rsidR="0087557C" w:rsidRPr="006B104D" w:rsidRDefault="0087557C" w:rsidP="0087557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多導体に特有の振動で，風上にある素導体によって乱された気流により風下の素導体が振動を起こす。素導体の間隔を数十メートル毎に保持している金具を支点とした振動である。この振動を</w:t>
      </w:r>
      <w:r w:rsidRPr="006B104D">
        <w:rPr>
          <w:rFonts w:ascii="メイリオ" w:eastAsia="メイリオ" w:hAnsi="メイリオ"/>
          <w:b/>
          <w:bCs/>
          <w:sz w:val="24"/>
          <w:szCs w:val="24"/>
        </w:rPr>
        <w:t>サブスパン</w:t>
      </w:r>
      <w:r w:rsidRPr="006B104D">
        <w:rPr>
          <w:rFonts w:ascii="メイリオ" w:eastAsia="メイリオ" w:hAnsi="メイリオ"/>
          <w:sz w:val="24"/>
          <w:szCs w:val="24"/>
        </w:rPr>
        <w:t>振動という。</w:t>
      </w:r>
    </w:p>
    <w:p w14:paraId="611E19EB" w14:textId="77777777" w:rsidR="0087557C" w:rsidRPr="006B104D" w:rsidRDefault="0087557C" w:rsidP="0087557C">
      <w:pPr>
        <w:pStyle w:val="2"/>
      </w:pPr>
      <w:r w:rsidRPr="006B104D">
        <w:t>問3　架空送電線の電線の太さの選定</w:t>
      </w:r>
    </w:p>
    <w:p w14:paraId="5AD54561" w14:textId="77777777" w:rsidR="0087557C" w:rsidRPr="006B104D" w:rsidRDefault="0087557C" w:rsidP="0087557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架空送電線の電線の太さの選定について，次の問に答えよ。</w:t>
      </w:r>
    </w:p>
    <w:p w14:paraId="42D3817D" w14:textId="77777777" w:rsidR="0087557C" w:rsidRPr="006B104D" w:rsidRDefault="0087557C" w:rsidP="0087557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架空送電線の電線の太さを選定するにあたっては，様々な要因を考慮する必要があるが，その要因としては，電気的要因，機械的要因（強度・重量・耐振性・工事上の取り扱いなど）や価格などがある。</w:t>
      </w:r>
    </w:p>
    <w:p w14:paraId="471B7DCA" w14:textId="77777777" w:rsidR="0087557C" w:rsidRPr="006B104D" w:rsidRDefault="0087557C" w:rsidP="0087557C">
      <w:pPr>
        <w:numPr>
          <w:ilvl w:val="0"/>
          <w:numId w:val="194"/>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太さの選定に関係する主要な電気的要因を 4 項目挙げて，その概要を説明せよ。</w:t>
      </w:r>
    </w:p>
    <w:p w14:paraId="04B57F02" w14:textId="77777777" w:rsidR="0087557C" w:rsidRPr="006B104D" w:rsidRDefault="0087557C" w:rsidP="0087557C">
      <w:pPr>
        <w:numPr>
          <w:ilvl w:val="0"/>
          <w:numId w:val="194"/>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上記の文章で説明されている要因のうち，機械的強度，重量，価格に上記 (1) で挙げた各項目を加えた 7 項目の要因それぞれに関して，電線の太さが太い方が望ましいか細い方が望ましいかを理由を付して述べよ。</w:t>
      </w:r>
    </w:p>
    <w:p w14:paraId="41D63449" w14:textId="77777777" w:rsidR="0087557C" w:rsidRPr="006B104D" w:rsidRDefault="0087557C" w:rsidP="0087557C">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1.　太さの選定に関係する主要な電気的要因</w:t>
      </w:r>
    </w:p>
    <w:p w14:paraId="51A0B613" w14:textId="77777777" w:rsidR="0087557C" w:rsidRPr="006B104D" w:rsidRDefault="0087557C" w:rsidP="0087557C">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許容電流</w:t>
      </w:r>
    </w:p>
    <w:p w14:paraId="1D75E3C7" w14:textId="77777777" w:rsidR="0087557C" w:rsidRPr="006B104D" w:rsidRDefault="0087557C" w:rsidP="0087557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一般に電線に電流が流れると温度が上昇し，ある限度以上に高くなると引張強さなどの性能が低下するので，電線の性能に悪影響を及ぼさない温度限度（最高許容温度）以下で使用しなければならない。この限度の電流を許容電流といい，電線の材質，構造，表面の状況，周囲温度，日射状態，風雨などにより異なる。</w:t>
      </w:r>
    </w:p>
    <w:p w14:paraId="4EAFF9D9" w14:textId="77777777" w:rsidR="0087557C" w:rsidRPr="006B104D" w:rsidRDefault="0087557C" w:rsidP="0087557C">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電力損失</w:t>
      </w:r>
    </w:p>
    <w:p w14:paraId="5010C848" w14:textId="77777777" w:rsidR="0087557C" w:rsidRPr="006B104D" w:rsidRDefault="0087557C" w:rsidP="0087557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電線の径が小さい場合，抵抗 R が大きくなる。抵抗 R の電線に電流 I が流れる</w:t>
      </w:r>
      <w:r w:rsidRPr="006B104D">
        <w:rPr>
          <w:rFonts w:ascii="メイリオ" w:eastAsia="メイリオ" w:hAnsi="メイリオ"/>
          <w:sz w:val="24"/>
          <w:szCs w:val="24"/>
        </w:rPr>
        <w:lastRenderedPageBreak/>
        <w:t>と I</w:t>
      </w:r>
      <w:r w:rsidRPr="006B104D">
        <w:rPr>
          <w:rFonts w:ascii="メイリオ" w:eastAsia="メイリオ" w:hAnsi="メイリオ"/>
          <w:sz w:val="24"/>
          <w:szCs w:val="24"/>
          <w:vertAlign w:val="superscript"/>
        </w:rPr>
        <w:t>2</w:t>
      </w:r>
      <w:r w:rsidRPr="006B104D">
        <w:rPr>
          <w:rFonts w:ascii="メイリオ" w:eastAsia="メイリオ" w:hAnsi="メイリオ"/>
          <w:sz w:val="24"/>
          <w:szCs w:val="24"/>
        </w:rPr>
        <w:t>R に相当する電力損失が発生するが，エネルギー輸送の観点から望ましいことではない。</w:t>
      </w:r>
    </w:p>
    <w:p w14:paraId="2EE052D1" w14:textId="77777777" w:rsidR="0087557C" w:rsidRPr="006B104D" w:rsidRDefault="0087557C" w:rsidP="0087557C">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コロナ</w:t>
      </w:r>
    </w:p>
    <w:p w14:paraId="6ED5DB8A" w14:textId="77777777" w:rsidR="0087557C" w:rsidRPr="006B104D" w:rsidRDefault="0087557C" w:rsidP="0087557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特に高電圧の送電線において電線の径が小さい場合，周囲の電界強度が高くなり，これが過大な場合にはコロナ放電が発生し電力損失，ラジオ雑音，近接通信線の誘導障害などを与えるので，これが発生しない範囲（AC 21 kV/cm 程度）で使用しなければならない。</w:t>
      </w:r>
    </w:p>
    <w:p w14:paraId="1D541F24" w14:textId="77777777" w:rsidR="0087557C" w:rsidRPr="006B104D" w:rsidRDefault="0087557C" w:rsidP="0087557C">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電圧降下</w:t>
      </w:r>
    </w:p>
    <w:p w14:paraId="3F3B7208" w14:textId="77777777" w:rsidR="0087557C" w:rsidRPr="006B104D" w:rsidRDefault="0087557C" w:rsidP="0087557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電線の径が小さい場合，抵抗 R と作用インダクタンス L が共に大きくなるので，直列インピーダンス Z=</w:t>
      </w:r>
      <w:proofErr w:type="spellStart"/>
      <w:r w:rsidRPr="006B104D">
        <w:rPr>
          <w:rFonts w:ascii="メイリオ" w:eastAsia="メイリオ" w:hAnsi="メイリオ"/>
          <w:sz w:val="24"/>
          <w:szCs w:val="24"/>
        </w:rPr>
        <w:t>R+jωL</w:t>
      </w:r>
      <w:proofErr w:type="spellEnd"/>
      <w:r w:rsidRPr="006B104D">
        <w:rPr>
          <w:rFonts w:ascii="メイリオ" w:eastAsia="メイリオ" w:hAnsi="メイリオ"/>
          <w:sz w:val="24"/>
          <w:szCs w:val="24"/>
        </w:rPr>
        <w:t> も大きくなる。直列インピーダンス Z の電線に電流 I を流すと ZI の電圧降下が生じるが，送配電機器や負荷の電圧は可能なかぎり定格値近くで運用する方が望ましい。すなわち，電圧降下が過大にならないようにしなければならない。</w:t>
      </w:r>
    </w:p>
    <w:p w14:paraId="66928175" w14:textId="77777777" w:rsidR="0087557C" w:rsidRPr="006B104D" w:rsidRDefault="0087557C" w:rsidP="0087557C">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2.　電線の太さ</w:t>
      </w:r>
    </w:p>
    <w:p w14:paraId="1D7D5C91" w14:textId="77777777" w:rsidR="0087557C" w:rsidRPr="006B104D" w:rsidRDefault="0087557C" w:rsidP="0087557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電線の太さが太い，細いで 7 項目の要因を比較する。</w:t>
      </w:r>
    </w:p>
    <w:tbl>
      <w:tblPr>
        <w:tblW w:w="0" w:type="auto"/>
        <w:tblInd w:w="-8"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670"/>
        <w:gridCol w:w="2150"/>
        <w:gridCol w:w="2126"/>
      </w:tblGrid>
      <w:tr w:rsidR="0087557C" w:rsidRPr="006B104D" w14:paraId="081C6766" w14:textId="77777777" w:rsidTr="00084447">
        <w:tc>
          <w:tcPr>
            <w:tcW w:w="0" w:type="auto"/>
            <w:tcBorders>
              <w:top w:val="single" w:sz="6" w:space="0" w:color="808080"/>
              <w:left w:val="single" w:sz="6" w:space="0" w:color="808080"/>
              <w:bottom w:val="single" w:sz="6" w:space="0" w:color="808080"/>
              <w:right w:val="single" w:sz="6" w:space="0" w:color="808080"/>
            </w:tcBorders>
            <w:shd w:val="clear" w:color="auto" w:fill="DDDDDD"/>
            <w:tcMar>
              <w:top w:w="90" w:type="dxa"/>
              <w:left w:w="90" w:type="dxa"/>
              <w:bottom w:w="90" w:type="dxa"/>
              <w:right w:w="90" w:type="dxa"/>
            </w:tcMar>
            <w:vAlign w:val="center"/>
            <w:hideMark/>
          </w:tcPr>
          <w:p w14:paraId="6D54F233" w14:textId="77777777" w:rsidR="0087557C" w:rsidRPr="006B104D" w:rsidRDefault="0087557C" w:rsidP="00084447">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要因</w:t>
            </w:r>
          </w:p>
        </w:tc>
        <w:tc>
          <w:tcPr>
            <w:tcW w:w="2150" w:type="dxa"/>
            <w:tcBorders>
              <w:top w:val="single" w:sz="6" w:space="0" w:color="808080"/>
              <w:left w:val="single" w:sz="6" w:space="0" w:color="808080"/>
              <w:bottom w:val="single" w:sz="6" w:space="0" w:color="808080"/>
              <w:right w:val="single" w:sz="6" w:space="0" w:color="808080"/>
            </w:tcBorders>
            <w:shd w:val="clear" w:color="auto" w:fill="DDDDDD"/>
            <w:tcMar>
              <w:top w:w="90" w:type="dxa"/>
              <w:left w:w="90" w:type="dxa"/>
              <w:bottom w:w="90" w:type="dxa"/>
              <w:right w:w="90" w:type="dxa"/>
            </w:tcMar>
            <w:vAlign w:val="center"/>
            <w:hideMark/>
          </w:tcPr>
          <w:p w14:paraId="6EDC9253" w14:textId="77777777" w:rsidR="0087557C" w:rsidRPr="006B104D" w:rsidRDefault="0087557C" w:rsidP="00084447">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太い電線</w:t>
            </w:r>
          </w:p>
        </w:tc>
        <w:tc>
          <w:tcPr>
            <w:tcW w:w="2126" w:type="dxa"/>
            <w:tcBorders>
              <w:top w:val="single" w:sz="6" w:space="0" w:color="808080"/>
              <w:left w:val="single" w:sz="6" w:space="0" w:color="808080"/>
              <w:bottom w:val="single" w:sz="6" w:space="0" w:color="808080"/>
              <w:right w:val="single" w:sz="6" w:space="0" w:color="808080"/>
            </w:tcBorders>
            <w:shd w:val="clear" w:color="auto" w:fill="DDDDDD"/>
            <w:tcMar>
              <w:top w:w="90" w:type="dxa"/>
              <w:left w:w="90" w:type="dxa"/>
              <w:bottom w:w="90" w:type="dxa"/>
              <w:right w:w="90" w:type="dxa"/>
            </w:tcMar>
            <w:vAlign w:val="center"/>
            <w:hideMark/>
          </w:tcPr>
          <w:p w14:paraId="1EE6677A" w14:textId="77777777" w:rsidR="0087557C" w:rsidRPr="006B104D" w:rsidRDefault="0087557C" w:rsidP="00084447">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細い電線</w:t>
            </w:r>
          </w:p>
        </w:tc>
      </w:tr>
      <w:tr w:rsidR="0087557C" w:rsidRPr="006B104D" w14:paraId="41670A32" w14:textId="77777777" w:rsidTr="00084447">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44B770BF" w14:textId="77777777" w:rsidR="0087557C" w:rsidRPr="006B104D" w:rsidRDefault="0087557C" w:rsidP="00084447">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機械的強度</w:t>
            </w:r>
          </w:p>
        </w:tc>
        <w:tc>
          <w:tcPr>
            <w:tcW w:w="2150"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4C6D2E2C" w14:textId="77777777" w:rsidR="0087557C" w:rsidRPr="006B104D" w:rsidRDefault="0087557C" w:rsidP="00084447">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 引張強さ 大</w:t>
            </w:r>
          </w:p>
        </w:tc>
        <w:tc>
          <w:tcPr>
            <w:tcW w:w="2126"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13911F36" w14:textId="77777777" w:rsidR="0087557C" w:rsidRPr="006B104D" w:rsidRDefault="0087557C" w:rsidP="00084447">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 引張強さ 小</w:t>
            </w:r>
          </w:p>
        </w:tc>
      </w:tr>
      <w:tr w:rsidR="0087557C" w:rsidRPr="006B104D" w14:paraId="3276B91B" w14:textId="77777777" w:rsidTr="00084447">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28FF071E" w14:textId="77777777" w:rsidR="0087557C" w:rsidRPr="006B104D" w:rsidRDefault="0087557C" w:rsidP="00084447">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重量</w:t>
            </w:r>
          </w:p>
        </w:tc>
        <w:tc>
          <w:tcPr>
            <w:tcW w:w="2150"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5AC0D367" w14:textId="77777777" w:rsidR="0087557C" w:rsidRPr="006B104D" w:rsidRDefault="0087557C" w:rsidP="00084447">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 大</w:t>
            </w:r>
          </w:p>
        </w:tc>
        <w:tc>
          <w:tcPr>
            <w:tcW w:w="2126"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327AF787" w14:textId="77777777" w:rsidR="0087557C" w:rsidRPr="006B104D" w:rsidRDefault="0087557C" w:rsidP="00084447">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 小</w:t>
            </w:r>
          </w:p>
        </w:tc>
      </w:tr>
      <w:tr w:rsidR="0087557C" w:rsidRPr="006B104D" w14:paraId="5F383408" w14:textId="77777777" w:rsidTr="00084447">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0FA80A17" w14:textId="77777777" w:rsidR="0087557C" w:rsidRPr="006B104D" w:rsidRDefault="0087557C" w:rsidP="00084447">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価格</w:t>
            </w:r>
          </w:p>
        </w:tc>
        <w:tc>
          <w:tcPr>
            <w:tcW w:w="2150"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3C97E08F" w14:textId="77777777" w:rsidR="0087557C" w:rsidRPr="006B104D" w:rsidRDefault="0087557C" w:rsidP="00084447">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 高価</w:t>
            </w:r>
          </w:p>
        </w:tc>
        <w:tc>
          <w:tcPr>
            <w:tcW w:w="2126"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298E9D60" w14:textId="77777777" w:rsidR="0087557C" w:rsidRPr="006B104D" w:rsidRDefault="0087557C" w:rsidP="00084447">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 安価</w:t>
            </w:r>
          </w:p>
        </w:tc>
      </w:tr>
      <w:tr w:rsidR="0087557C" w:rsidRPr="006B104D" w14:paraId="1F6B4F05" w14:textId="77777777" w:rsidTr="00084447">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0A30EDAD" w14:textId="77777777" w:rsidR="0087557C" w:rsidRPr="006B104D" w:rsidRDefault="0087557C" w:rsidP="00084447">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許容電流</w:t>
            </w:r>
          </w:p>
        </w:tc>
        <w:tc>
          <w:tcPr>
            <w:tcW w:w="2150"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121AC65D" w14:textId="77777777" w:rsidR="0087557C" w:rsidRPr="006B104D" w:rsidRDefault="0087557C" w:rsidP="00084447">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 大</w:t>
            </w:r>
          </w:p>
        </w:tc>
        <w:tc>
          <w:tcPr>
            <w:tcW w:w="2126"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2838A053" w14:textId="77777777" w:rsidR="0087557C" w:rsidRPr="006B104D" w:rsidRDefault="0087557C" w:rsidP="00084447">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 小</w:t>
            </w:r>
          </w:p>
        </w:tc>
      </w:tr>
      <w:tr w:rsidR="0087557C" w:rsidRPr="006B104D" w14:paraId="3B3F0C19" w14:textId="77777777" w:rsidTr="00084447">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72C33580" w14:textId="77777777" w:rsidR="0087557C" w:rsidRPr="006B104D" w:rsidRDefault="0087557C" w:rsidP="00084447">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電力損失</w:t>
            </w:r>
          </w:p>
        </w:tc>
        <w:tc>
          <w:tcPr>
            <w:tcW w:w="2150"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45E862AA" w14:textId="77777777" w:rsidR="0087557C" w:rsidRPr="006B104D" w:rsidRDefault="0087557C" w:rsidP="00084447">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 小</w:t>
            </w:r>
          </w:p>
        </w:tc>
        <w:tc>
          <w:tcPr>
            <w:tcW w:w="2126"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7F1DF4A3" w14:textId="77777777" w:rsidR="0087557C" w:rsidRPr="006B104D" w:rsidRDefault="0087557C" w:rsidP="00084447">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 大</w:t>
            </w:r>
          </w:p>
        </w:tc>
      </w:tr>
      <w:tr w:rsidR="0087557C" w:rsidRPr="006B104D" w14:paraId="731D9898" w14:textId="77777777" w:rsidTr="00084447">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7CBFF0B9" w14:textId="77777777" w:rsidR="0087557C" w:rsidRPr="006B104D" w:rsidRDefault="0087557C" w:rsidP="00084447">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コロナ ※単導体で比較</w:t>
            </w:r>
          </w:p>
        </w:tc>
        <w:tc>
          <w:tcPr>
            <w:tcW w:w="2150"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6A82DAA5" w14:textId="77777777" w:rsidR="0087557C" w:rsidRPr="006B104D" w:rsidRDefault="0087557C" w:rsidP="00084447">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 小</w:t>
            </w:r>
          </w:p>
        </w:tc>
        <w:tc>
          <w:tcPr>
            <w:tcW w:w="2126"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390AEC72" w14:textId="77777777" w:rsidR="0087557C" w:rsidRPr="006B104D" w:rsidRDefault="0087557C" w:rsidP="00084447">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 大</w:t>
            </w:r>
          </w:p>
        </w:tc>
      </w:tr>
      <w:tr w:rsidR="0087557C" w:rsidRPr="006B104D" w14:paraId="27E934C7" w14:textId="77777777" w:rsidTr="00084447">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5173EE7D" w14:textId="77777777" w:rsidR="0087557C" w:rsidRPr="006B104D" w:rsidRDefault="0087557C" w:rsidP="00084447">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電圧降下</w:t>
            </w:r>
          </w:p>
        </w:tc>
        <w:tc>
          <w:tcPr>
            <w:tcW w:w="2150"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67910135" w14:textId="77777777" w:rsidR="0087557C" w:rsidRPr="006B104D" w:rsidRDefault="0087557C" w:rsidP="00084447">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 小</w:t>
            </w:r>
          </w:p>
        </w:tc>
        <w:tc>
          <w:tcPr>
            <w:tcW w:w="2126"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40E83940" w14:textId="77777777" w:rsidR="0087557C" w:rsidRPr="006B104D" w:rsidRDefault="0087557C" w:rsidP="00084447">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 大</w:t>
            </w:r>
          </w:p>
        </w:tc>
      </w:tr>
    </w:tbl>
    <w:p w14:paraId="389A78AE" w14:textId="77777777" w:rsidR="0087557C" w:rsidRPr="006B104D" w:rsidRDefault="0087557C" w:rsidP="0087557C">
      <w:pPr>
        <w:snapToGrid w:val="0"/>
        <w:spacing w:line="211" w:lineRule="auto"/>
        <w:rPr>
          <w:rFonts w:ascii="メイリオ" w:eastAsia="メイリオ" w:hAnsi="メイリオ"/>
          <w:b/>
          <w:bCs/>
          <w:sz w:val="24"/>
          <w:szCs w:val="24"/>
        </w:rPr>
      </w:pPr>
    </w:p>
    <w:p w14:paraId="19148281" w14:textId="77777777" w:rsidR="0087557C" w:rsidRPr="006B104D" w:rsidRDefault="0087557C" w:rsidP="0087557C">
      <w:pPr>
        <w:snapToGrid w:val="0"/>
        <w:spacing w:line="211" w:lineRule="auto"/>
        <w:rPr>
          <w:rFonts w:ascii="メイリオ" w:eastAsia="メイリオ" w:hAnsi="メイリオ"/>
          <w:b/>
          <w:bCs/>
          <w:sz w:val="24"/>
          <w:szCs w:val="24"/>
        </w:rPr>
      </w:pPr>
    </w:p>
    <w:p w14:paraId="42DF59CB" w14:textId="77777777" w:rsidR="0087557C" w:rsidRPr="006B104D" w:rsidRDefault="0087557C" w:rsidP="0087557C">
      <w:pPr>
        <w:pStyle w:val="2"/>
      </w:pPr>
      <w:r w:rsidRPr="006B104D">
        <w:t>H8　問6　ケーブルの損失低減</w:t>
      </w:r>
    </w:p>
    <w:p w14:paraId="0D848CCD" w14:textId="77777777" w:rsidR="0087557C" w:rsidRPr="006B104D" w:rsidRDefault="0087557C" w:rsidP="0087557C">
      <w:pPr>
        <w:widowControl/>
        <w:numPr>
          <w:ilvl w:val="0"/>
          <w:numId w:val="1"/>
        </w:numPr>
        <w:shd w:val="clear" w:color="auto" w:fill="FFFFFF"/>
        <w:snapToGrid w:val="0"/>
        <w:spacing w:before="100" w:beforeAutospacing="1" w:after="100" w:afterAutospacing="1" w:line="211" w:lineRule="auto"/>
        <w:ind w:left="795"/>
        <w:jc w:val="left"/>
        <w:rPr>
          <w:rFonts w:ascii="メイリオ" w:eastAsia="メイリオ" w:hAnsi="メイリオ" w:cs="ＭＳ Ｐゴシック"/>
          <w:kern w:val="0"/>
          <w:sz w:val="24"/>
          <w:szCs w:val="24"/>
        </w:rPr>
      </w:pPr>
      <w:r w:rsidRPr="006B104D">
        <w:rPr>
          <w:rFonts w:ascii="メイリオ" w:eastAsia="メイリオ" w:hAnsi="メイリオ" w:cs="ＭＳ Ｐゴシック"/>
          <w:kern w:val="0"/>
          <w:sz w:val="24"/>
          <w:szCs w:val="24"/>
        </w:rPr>
        <w:lastRenderedPageBreak/>
        <w:t>ケーブルの導体損失の主要な低減方策としては，導体の大サイズ化による交流導体抵抗の低減があげられる。しかし，導体の大サイズ化に伴い</w:t>
      </w:r>
      <w:r w:rsidRPr="006B104D">
        <w:rPr>
          <w:rFonts w:ascii="メイリオ" w:eastAsia="メイリオ" w:hAnsi="メイリオ" w:cs="ＭＳ Ｐゴシック"/>
          <w:b/>
          <w:bCs/>
          <w:kern w:val="0"/>
          <w:sz w:val="24"/>
          <w:szCs w:val="24"/>
        </w:rPr>
        <w:t>表皮効果</w:t>
      </w:r>
      <w:r w:rsidRPr="006B104D">
        <w:rPr>
          <w:rFonts w:ascii="メイリオ" w:eastAsia="メイリオ" w:hAnsi="メイリオ" w:cs="ＭＳ Ｐゴシック"/>
          <w:kern w:val="0"/>
          <w:sz w:val="24"/>
          <w:szCs w:val="24"/>
        </w:rPr>
        <w:t>によって，この効果は小さくなるため，これを抑えるために大サイズ導体では</w:t>
      </w:r>
      <w:r w:rsidRPr="00860D1C">
        <w:rPr>
          <w:rFonts w:ascii="メイリオ" w:eastAsia="メイリオ" w:hAnsi="メイリオ" w:cs="ＭＳ Ｐゴシック"/>
          <w:b/>
          <w:bCs/>
          <w:color w:val="FF0000"/>
          <w:kern w:val="0"/>
          <w:sz w:val="24"/>
          <w:szCs w:val="24"/>
          <w:u w:val="thick" w:color="FF0000"/>
        </w:rPr>
        <w:t>分割</w:t>
      </w:r>
      <w:r w:rsidRPr="00860D1C">
        <w:rPr>
          <w:rFonts w:ascii="メイリオ" w:eastAsia="メイリオ" w:hAnsi="メイリオ" w:cs="ＭＳ Ｐゴシック"/>
          <w:kern w:val="0"/>
          <w:sz w:val="24"/>
          <w:szCs w:val="24"/>
          <w:u w:val="thick" w:color="FF0000"/>
        </w:rPr>
        <w:t>圧縮導体</w:t>
      </w:r>
      <w:r w:rsidRPr="006B104D">
        <w:rPr>
          <w:rFonts w:ascii="メイリオ" w:eastAsia="メイリオ" w:hAnsi="メイリオ" w:cs="ＭＳ Ｐゴシック"/>
          <w:kern w:val="0"/>
          <w:sz w:val="24"/>
          <w:szCs w:val="24"/>
        </w:rPr>
        <w:t>が採用されている。また，最近では，素線絶縁導体も開発されている。</w:t>
      </w:r>
    </w:p>
    <w:p w14:paraId="311A55F6" w14:textId="77777777" w:rsidR="0087557C" w:rsidRPr="006B104D" w:rsidRDefault="0087557C" w:rsidP="0087557C">
      <w:pPr>
        <w:widowControl/>
        <w:numPr>
          <w:ilvl w:val="0"/>
          <w:numId w:val="1"/>
        </w:numPr>
        <w:shd w:val="clear" w:color="auto" w:fill="FFFFFF"/>
        <w:snapToGrid w:val="0"/>
        <w:spacing w:before="100" w:beforeAutospacing="1" w:after="100" w:afterAutospacing="1" w:line="211" w:lineRule="auto"/>
        <w:ind w:left="795"/>
        <w:jc w:val="left"/>
        <w:rPr>
          <w:rFonts w:ascii="メイリオ" w:eastAsia="メイリオ" w:hAnsi="メイリオ" w:cs="ＭＳ Ｐゴシック"/>
          <w:kern w:val="0"/>
          <w:sz w:val="24"/>
          <w:szCs w:val="24"/>
        </w:rPr>
      </w:pPr>
      <w:r w:rsidRPr="006B104D">
        <w:rPr>
          <w:rFonts w:ascii="メイリオ" w:eastAsia="メイリオ" w:hAnsi="メイリオ" w:cs="ＭＳ Ｐゴシック"/>
          <w:kern w:val="0"/>
          <w:sz w:val="24"/>
          <w:szCs w:val="24"/>
        </w:rPr>
        <w:t>ケーブルの誘電損失は，誘電率と誘電正接に比例し，電圧の</w:t>
      </w:r>
      <w:r w:rsidRPr="006B104D">
        <w:rPr>
          <w:rFonts w:ascii="メイリオ" w:eastAsia="メイリオ" w:hAnsi="メイリオ" w:cs="ＭＳ Ｐゴシック"/>
          <w:b/>
          <w:bCs/>
          <w:kern w:val="0"/>
          <w:sz w:val="24"/>
          <w:szCs w:val="24"/>
        </w:rPr>
        <w:t> 2 乗</w:t>
      </w:r>
      <w:r w:rsidRPr="006B104D">
        <w:rPr>
          <w:rFonts w:ascii="メイリオ" w:eastAsia="メイリオ" w:hAnsi="メイリオ" w:cs="ＭＳ Ｐゴシック"/>
          <w:kern w:val="0"/>
          <w:sz w:val="24"/>
          <w:szCs w:val="24"/>
        </w:rPr>
        <w:t>に比例して増大するため，特に超高圧線路では問題となってくる。このため，最近では超高圧地中送電線路においては，誘電率と誘電正接が小さい</w:t>
      </w:r>
      <w:r w:rsidRPr="006B104D">
        <w:rPr>
          <w:rFonts w:ascii="メイリオ" w:eastAsia="メイリオ" w:hAnsi="メイリオ" w:cs="ＭＳ Ｐゴシック"/>
          <w:b/>
          <w:bCs/>
          <w:kern w:val="0"/>
          <w:sz w:val="24"/>
          <w:szCs w:val="24"/>
        </w:rPr>
        <w:t> CV ケーブル（架橋ポリエチレン絶縁ビニルシースケーブル）</w:t>
      </w:r>
      <w:r w:rsidRPr="006B104D">
        <w:rPr>
          <w:rFonts w:ascii="メイリオ" w:eastAsia="メイリオ" w:hAnsi="メイリオ" w:cs="ＭＳ Ｐゴシック"/>
          <w:kern w:val="0"/>
          <w:sz w:val="24"/>
          <w:szCs w:val="24"/>
        </w:rPr>
        <w:t>及び低損失 OF ケーブル等が採用されてきている。</w:t>
      </w:r>
    </w:p>
    <w:p w14:paraId="5A608EC4" w14:textId="77777777" w:rsidR="0087557C" w:rsidRDefault="0087557C" w:rsidP="0087557C">
      <w:pPr>
        <w:widowControl/>
        <w:numPr>
          <w:ilvl w:val="0"/>
          <w:numId w:val="1"/>
        </w:numPr>
        <w:shd w:val="clear" w:color="auto" w:fill="FFFFFF"/>
        <w:snapToGrid w:val="0"/>
        <w:spacing w:before="100" w:beforeAutospacing="1" w:after="100" w:afterAutospacing="1" w:line="211" w:lineRule="auto"/>
        <w:ind w:left="795"/>
        <w:jc w:val="left"/>
        <w:rPr>
          <w:rFonts w:ascii="メイリオ" w:eastAsia="メイリオ" w:hAnsi="メイリオ" w:cs="ＭＳ Ｐゴシック"/>
          <w:kern w:val="0"/>
          <w:sz w:val="24"/>
          <w:szCs w:val="24"/>
        </w:rPr>
      </w:pPr>
      <w:r w:rsidRPr="006B104D">
        <w:rPr>
          <w:rFonts w:ascii="メイリオ" w:eastAsia="メイリオ" w:hAnsi="メイリオ" w:cs="ＭＳ Ｐゴシック"/>
          <w:kern w:val="0"/>
          <w:sz w:val="24"/>
          <w:szCs w:val="24"/>
        </w:rPr>
        <w:t>ケーブルのシース損失には，シース回路損失とシース渦電流損失があり，前者の対策としては，単心ケーブルの</w:t>
      </w:r>
      <w:r w:rsidRPr="006B104D">
        <w:rPr>
          <w:rFonts w:ascii="メイリオ" w:eastAsia="メイリオ" w:hAnsi="メイリオ" w:cs="ＭＳ Ｐゴシック"/>
          <w:b/>
          <w:bCs/>
          <w:kern w:val="0"/>
          <w:sz w:val="24"/>
          <w:szCs w:val="24"/>
        </w:rPr>
        <w:t>クロスボンド接地</w:t>
      </w:r>
      <w:r w:rsidRPr="006B104D">
        <w:rPr>
          <w:rFonts w:ascii="メイリオ" w:eastAsia="メイリオ" w:hAnsi="メイリオ" w:cs="ＭＳ Ｐゴシック"/>
          <w:kern w:val="0"/>
          <w:sz w:val="24"/>
          <w:szCs w:val="24"/>
        </w:rPr>
        <w:t>があげられる。また，後者の対策としては，適正なケーブル配置等により対処している。</w:t>
      </w:r>
    </w:p>
    <w:p w14:paraId="4551CB39" w14:textId="77777777" w:rsidR="0087557C" w:rsidRPr="00386641" w:rsidRDefault="0087557C" w:rsidP="0087557C">
      <w:pPr>
        <w:widowControl/>
        <w:shd w:val="clear" w:color="auto" w:fill="FFFFFF"/>
        <w:snapToGrid w:val="0"/>
        <w:spacing w:before="100" w:beforeAutospacing="1" w:after="100" w:afterAutospacing="1" w:line="211" w:lineRule="auto"/>
        <w:ind w:left="795"/>
        <w:jc w:val="left"/>
        <w:rPr>
          <w:rFonts w:ascii="メイリオ" w:eastAsia="メイリオ" w:hAnsi="メイリオ" w:cs="ＭＳ Ｐゴシック"/>
          <w:kern w:val="0"/>
          <w:sz w:val="24"/>
          <w:szCs w:val="24"/>
        </w:rPr>
      </w:pPr>
      <w:r w:rsidRPr="00386641">
        <w:rPr>
          <w:rFonts w:ascii="メイリオ" w:eastAsia="メイリオ" w:hAnsi="メイリオ" w:cs="ＭＳ Ｐゴシック" w:hint="eastAsia"/>
          <w:kern w:val="0"/>
          <w:sz w:val="24"/>
          <w:szCs w:val="24"/>
        </w:rPr>
        <w:t>分割導体</w:t>
      </w:r>
    </w:p>
    <w:p w14:paraId="6DEE1143" w14:textId="77777777" w:rsidR="0087557C" w:rsidRPr="00386641" w:rsidRDefault="0087557C" w:rsidP="0087557C">
      <w:pPr>
        <w:widowControl/>
        <w:shd w:val="clear" w:color="auto" w:fill="FFFFFF"/>
        <w:snapToGrid w:val="0"/>
        <w:spacing w:before="100" w:beforeAutospacing="1" w:after="100" w:afterAutospacing="1" w:line="211" w:lineRule="auto"/>
        <w:jc w:val="left"/>
        <w:rPr>
          <w:rFonts w:ascii="メイリオ" w:eastAsia="メイリオ" w:hAnsi="メイリオ" w:cs="ＭＳ Ｐゴシック"/>
          <w:kern w:val="0"/>
          <w:sz w:val="24"/>
          <w:szCs w:val="24"/>
        </w:rPr>
      </w:pPr>
      <w:r w:rsidRPr="00386641">
        <w:rPr>
          <w:rFonts w:ascii="メイリオ" w:eastAsia="メイリオ" w:hAnsi="メイリオ" w:cs="ＭＳ Ｐゴシック" w:hint="eastAsia"/>
          <w:kern w:val="0"/>
          <w:sz w:val="24"/>
          <w:szCs w:val="24"/>
        </w:rPr>
        <w:t>定義</w:t>
      </w:r>
      <w:r w:rsidRPr="00386641">
        <w:rPr>
          <w:rFonts w:ascii="メイリオ" w:eastAsia="メイリオ" w:hAnsi="メイリオ" w:cs="ＭＳ Ｐゴシック" w:hint="eastAsia"/>
          <w:kern w:val="0"/>
          <w:sz w:val="24"/>
          <w:szCs w:val="24"/>
        </w:rPr>
        <w:tab/>
        <w:t>交流導体抵抗を低減するために、おのおのが軽度に絶縁された圧縮導体を数個より合わせた導体。</w:t>
      </w:r>
    </w:p>
    <w:p w14:paraId="61192316" w14:textId="77777777" w:rsidR="0087557C" w:rsidRPr="006B104D" w:rsidRDefault="0087557C" w:rsidP="0087557C">
      <w:pPr>
        <w:widowControl/>
        <w:shd w:val="clear" w:color="auto" w:fill="FFFFFF"/>
        <w:snapToGrid w:val="0"/>
        <w:spacing w:before="100" w:beforeAutospacing="1" w:after="100" w:afterAutospacing="1" w:line="211" w:lineRule="auto"/>
        <w:ind w:left="795"/>
        <w:jc w:val="left"/>
        <w:rPr>
          <w:rFonts w:ascii="メイリオ" w:eastAsia="メイリオ" w:hAnsi="メイリオ" w:cs="ＭＳ Ｐゴシック"/>
          <w:kern w:val="0"/>
          <w:sz w:val="24"/>
          <w:szCs w:val="24"/>
        </w:rPr>
      </w:pPr>
      <w:r>
        <w:rPr>
          <w:noProof/>
        </w:rPr>
        <w:lastRenderedPageBreak/>
        <w:drawing>
          <wp:inline distT="0" distB="0" distL="0" distR="0" wp14:anchorId="7D21B5C4" wp14:editId="11471060">
            <wp:extent cx="2991290" cy="3665552"/>
            <wp:effectExtent l="0" t="0" r="0" b="0"/>
            <wp:docPr id="448" name="図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7640" cy="3673333"/>
                    </a:xfrm>
                    <a:prstGeom prst="rect">
                      <a:avLst/>
                    </a:prstGeom>
                    <a:noFill/>
                    <a:ln>
                      <a:noFill/>
                    </a:ln>
                  </pic:spPr>
                </pic:pic>
              </a:graphicData>
            </a:graphic>
          </wp:inline>
        </w:drawing>
      </w:r>
    </w:p>
    <w:p w14:paraId="1C63E4A0" w14:textId="77777777" w:rsidR="0087557C" w:rsidRPr="006B104D" w:rsidRDefault="0087557C" w:rsidP="0087557C">
      <w:pPr>
        <w:snapToGrid w:val="0"/>
        <w:spacing w:line="211" w:lineRule="auto"/>
        <w:rPr>
          <w:rFonts w:ascii="メイリオ" w:eastAsia="メイリオ" w:hAnsi="メイリオ"/>
          <w:sz w:val="24"/>
          <w:szCs w:val="24"/>
        </w:rPr>
      </w:pPr>
    </w:p>
    <w:p w14:paraId="3F469B9A" w14:textId="77777777" w:rsidR="0087557C" w:rsidRPr="006B104D" w:rsidRDefault="0087557C" w:rsidP="0087557C">
      <w:pPr>
        <w:pStyle w:val="2"/>
      </w:pPr>
      <w:r w:rsidRPr="006B104D">
        <w:rPr>
          <w:rFonts w:hint="eastAsia"/>
        </w:rPr>
        <w:t xml:space="preserve">R2　</w:t>
      </w:r>
      <w:r w:rsidRPr="006B104D">
        <w:t>問3　ケーブルの温度上昇</w:t>
      </w:r>
    </w:p>
    <w:p w14:paraId="12CC35BF" w14:textId="77777777" w:rsidR="0087557C" w:rsidRPr="006B104D" w:rsidRDefault="0087557C" w:rsidP="0087557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ケーブルの許容電流は，絶縁体の性能を長期にわたり損なわない温度条件から定められ，例えば CV ケーブル（架橋ポリエチレン絶縁ビニルシースケーブル）の最高許容温度（連続使用時）は </w:t>
      </w:r>
      <w:r w:rsidRPr="006B104D">
        <w:rPr>
          <w:rFonts w:ascii="メイリオ" w:eastAsia="メイリオ" w:hAnsi="メイリオ"/>
          <w:b/>
          <w:bCs/>
          <w:sz w:val="24"/>
          <w:szCs w:val="24"/>
        </w:rPr>
        <w:t>90 °C</w:t>
      </w:r>
      <w:r w:rsidRPr="006B104D">
        <w:rPr>
          <w:rFonts w:ascii="メイリオ" w:eastAsia="メイリオ" w:hAnsi="メイリオ"/>
          <w:sz w:val="24"/>
          <w:szCs w:val="24"/>
        </w:rPr>
        <w:t> 程度である。ここにケーブルの温度は，ケーブルから発熱と周囲への熱放散とから定める。</w:t>
      </w:r>
    </w:p>
    <w:p w14:paraId="3F3688D9" w14:textId="77777777" w:rsidR="0087557C" w:rsidRPr="006B104D" w:rsidRDefault="0087557C" w:rsidP="0087557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ケーブルからの発熱は，導体での銅損，誘電体損，シース損などによる。誘電体損は，印加電圧の </w:t>
      </w:r>
      <w:r w:rsidRPr="006B104D">
        <w:rPr>
          <w:rFonts w:ascii="メイリオ" w:eastAsia="メイリオ" w:hAnsi="メイリオ"/>
          <w:b/>
          <w:bCs/>
          <w:sz w:val="24"/>
          <w:szCs w:val="24"/>
        </w:rPr>
        <w:t>2 乗</w:t>
      </w:r>
      <w:r w:rsidRPr="006B104D">
        <w:rPr>
          <w:rFonts w:ascii="メイリオ" w:eastAsia="メイリオ" w:hAnsi="メイリオ"/>
          <w:sz w:val="24"/>
          <w:szCs w:val="24"/>
        </w:rPr>
        <w:t>と静電容量，誘電体の </w:t>
      </w:r>
      <w:proofErr w:type="spellStart"/>
      <w:r w:rsidRPr="006B104D">
        <w:rPr>
          <w:rFonts w:ascii="メイリオ" w:eastAsia="メイリオ" w:hAnsi="メイリオ"/>
          <w:sz w:val="24"/>
          <w:szCs w:val="24"/>
        </w:rPr>
        <w:t>tanδ</w:t>
      </w:r>
      <w:proofErr w:type="spellEnd"/>
      <w:r w:rsidRPr="006B104D">
        <w:rPr>
          <w:rFonts w:ascii="メイリオ" w:eastAsia="メイリオ" w:hAnsi="メイリオ"/>
          <w:sz w:val="24"/>
          <w:szCs w:val="24"/>
        </w:rPr>
        <w:t> などに比例する。一方，シース損は，シース各部への鎖交磁束に起因する</w:t>
      </w:r>
      <w:r w:rsidRPr="006B104D">
        <w:rPr>
          <w:rFonts w:ascii="メイリオ" w:eastAsia="メイリオ" w:hAnsi="メイリオ"/>
          <w:b/>
          <w:bCs/>
          <w:sz w:val="24"/>
          <w:szCs w:val="24"/>
        </w:rPr>
        <w:t>渦電流損</w:t>
      </w:r>
      <w:r w:rsidRPr="006B104D">
        <w:rPr>
          <w:rFonts w:ascii="メイリオ" w:eastAsia="メイリオ" w:hAnsi="メイリオ"/>
          <w:sz w:val="24"/>
          <w:szCs w:val="24"/>
        </w:rPr>
        <w:t>と線路の長手方向に誘導されるシース電圧に起因するシース回路損などからなる。単心ケーブルでは，シース内に三相導体が収納されている三心ケーブルに比べ，シース電圧が大きくなる。単心ケーブルでシース回路損及びシース電圧を減少させるには，シース回路に</w:t>
      </w:r>
      <w:r w:rsidRPr="006B104D">
        <w:rPr>
          <w:rFonts w:ascii="メイリオ" w:eastAsia="メイリオ" w:hAnsi="メイリオ"/>
          <w:b/>
          <w:bCs/>
          <w:sz w:val="24"/>
          <w:szCs w:val="24"/>
        </w:rPr>
        <w:t>クロスボンド接地</w:t>
      </w:r>
      <w:r w:rsidRPr="006B104D">
        <w:rPr>
          <w:rFonts w:ascii="メイリオ" w:eastAsia="メイリオ" w:hAnsi="メイリオ"/>
          <w:sz w:val="24"/>
          <w:szCs w:val="24"/>
        </w:rPr>
        <w:t>を採用することが有効である。</w:t>
      </w:r>
    </w:p>
    <w:p w14:paraId="2A2CC9F8" w14:textId="77777777" w:rsidR="0087557C" w:rsidRPr="006B104D" w:rsidRDefault="0087557C" w:rsidP="0087557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ケーブルからの熱放射は，周囲温度や土壌等の熱抵抗とともに，ケーブルの条数や布設方法により異なる。例えば図のような管路に，全て同一種類で同一サイズ</w:t>
      </w:r>
      <w:r w:rsidRPr="006B104D">
        <w:rPr>
          <w:rFonts w:ascii="メイリオ" w:eastAsia="メイリオ" w:hAnsi="メイリオ"/>
          <w:sz w:val="24"/>
          <w:szCs w:val="24"/>
        </w:rPr>
        <w:lastRenderedPageBreak/>
        <w:t>のケーブルを布設し同一の電流を流した場合には，放熱効果は (a)，(b)，(c) のうち </w:t>
      </w:r>
      <w:r w:rsidRPr="006B104D">
        <w:rPr>
          <w:rFonts w:ascii="メイリオ" w:eastAsia="メイリオ" w:hAnsi="メイリオ"/>
          <w:b/>
          <w:bCs/>
          <w:sz w:val="24"/>
          <w:szCs w:val="24"/>
        </w:rPr>
        <w:t>(b)</w:t>
      </w:r>
      <w:r w:rsidRPr="006B104D">
        <w:rPr>
          <w:rFonts w:ascii="メイリオ" w:eastAsia="メイリオ" w:hAnsi="メイリオ"/>
          <w:sz w:val="24"/>
          <w:szCs w:val="24"/>
        </w:rPr>
        <w:t> が最も大きい。ここにケーブル電流は許容電流程度であり，地表面からの日射の影響は無視できるとする。</w:t>
      </w:r>
    </w:p>
    <w:p w14:paraId="134D0078" w14:textId="77777777" w:rsidR="0087557C" w:rsidRPr="006B104D" w:rsidRDefault="0087557C" w:rsidP="0087557C">
      <w:pPr>
        <w:snapToGrid w:val="0"/>
        <w:spacing w:line="211" w:lineRule="auto"/>
        <w:rPr>
          <w:rFonts w:ascii="メイリオ" w:eastAsia="メイリオ" w:hAnsi="メイリオ"/>
          <w:sz w:val="24"/>
          <w:szCs w:val="24"/>
        </w:rPr>
      </w:pPr>
      <w:r w:rsidRPr="006B104D">
        <w:rPr>
          <w:rFonts w:ascii="メイリオ" w:eastAsia="メイリオ" w:hAnsi="メイリオ"/>
          <w:noProof/>
          <w:sz w:val="24"/>
          <w:szCs w:val="24"/>
        </w:rPr>
        <w:drawing>
          <wp:inline distT="0" distB="0" distL="0" distR="0" wp14:anchorId="6E4BE334" wp14:editId="705821CC">
            <wp:extent cx="2619375" cy="2514600"/>
            <wp:effectExtent l="0" t="0" r="9525" b="0"/>
            <wp:docPr id="32" name="図 32" descr="ケーブル管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ケーブル管路"/>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19375" cy="2514600"/>
                    </a:xfrm>
                    <a:prstGeom prst="rect">
                      <a:avLst/>
                    </a:prstGeom>
                    <a:noFill/>
                    <a:ln>
                      <a:noFill/>
                    </a:ln>
                  </pic:spPr>
                </pic:pic>
              </a:graphicData>
            </a:graphic>
          </wp:inline>
        </w:drawing>
      </w:r>
    </w:p>
    <w:p w14:paraId="0C17B91D" w14:textId="77777777" w:rsidR="0087557C" w:rsidRPr="006B104D" w:rsidRDefault="0087557C" w:rsidP="0087557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図　ケーブル管路</w:t>
      </w:r>
    </w:p>
    <w:p w14:paraId="052545E3" w14:textId="77777777" w:rsidR="0087557C" w:rsidRPr="006B104D" w:rsidRDefault="0087557C" w:rsidP="0087557C">
      <w:pPr>
        <w:snapToGrid w:val="0"/>
        <w:spacing w:line="211" w:lineRule="auto"/>
        <w:rPr>
          <w:rFonts w:ascii="メイリオ" w:eastAsia="メイリオ" w:hAnsi="メイリオ"/>
          <w:sz w:val="24"/>
          <w:szCs w:val="24"/>
        </w:rPr>
      </w:pPr>
    </w:p>
    <w:p w14:paraId="01F6B95C" w14:textId="77777777" w:rsidR="0087557C" w:rsidRPr="006B104D" w:rsidRDefault="0087557C" w:rsidP="0087557C">
      <w:pPr>
        <w:pStyle w:val="2"/>
      </w:pPr>
      <w:r w:rsidRPr="006B104D">
        <w:rPr>
          <w:rFonts w:hint="eastAsia"/>
        </w:rPr>
        <w:t xml:space="preserve">H29　</w:t>
      </w:r>
      <w:r w:rsidRPr="006B104D">
        <w:t>問4　地中配電線路のケーブル布設方法</w:t>
      </w:r>
    </w:p>
    <w:p w14:paraId="7131B21F" w14:textId="77777777" w:rsidR="0087557C" w:rsidRDefault="0087557C" w:rsidP="0087557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地中配電線路のケーブルの敷設方法には，一般に直接埋設式，管路式及び</w:t>
      </w:r>
      <w:r w:rsidRPr="006B104D">
        <w:rPr>
          <w:rFonts w:ascii="メイリオ" w:eastAsia="メイリオ" w:hAnsi="メイリオ"/>
          <w:b/>
          <w:bCs/>
          <w:sz w:val="24"/>
          <w:szCs w:val="24"/>
        </w:rPr>
        <w:t>暗きょ</w:t>
      </w:r>
      <w:r w:rsidRPr="006B104D">
        <w:rPr>
          <w:rFonts w:ascii="メイリオ" w:eastAsia="メイリオ" w:hAnsi="メイリオ"/>
          <w:sz w:val="24"/>
          <w:szCs w:val="24"/>
        </w:rPr>
        <w:t>式がある。</w:t>
      </w:r>
    </w:p>
    <w:p w14:paraId="1A8B35D8" w14:textId="77777777" w:rsidR="0087557C" w:rsidRDefault="0087557C" w:rsidP="0087557C">
      <w:pPr>
        <w:snapToGrid w:val="0"/>
        <w:spacing w:line="211" w:lineRule="auto"/>
        <w:ind w:firstLineChars="50" w:firstLine="120"/>
        <w:rPr>
          <w:rFonts w:ascii="メイリオ" w:eastAsia="メイリオ" w:hAnsi="メイリオ"/>
          <w:sz w:val="24"/>
          <w:szCs w:val="24"/>
        </w:rPr>
      </w:pPr>
      <w:r w:rsidRPr="006B104D">
        <w:rPr>
          <w:rFonts w:ascii="メイリオ" w:eastAsia="メイリオ" w:hAnsi="メイリオ"/>
          <w:sz w:val="24"/>
          <w:szCs w:val="24"/>
        </w:rPr>
        <w:t>直接埋設式は埋設条数の少ない本線部分や引込線部分で用いられ，土中に</w:t>
      </w:r>
      <w:r w:rsidRPr="006B104D">
        <w:rPr>
          <w:rFonts w:ascii="メイリオ" w:eastAsia="メイリオ" w:hAnsi="メイリオ"/>
          <w:b/>
          <w:bCs/>
          <w:color w:val="FF0000"/>
          <w:sz w:val="24"/>
          <w:szCs w:val="24"/>
        </w:rPr>
        <w:t>防護物</w:t>
      </w:r>
      <w:r w:rsidRPr="006B104D">
        <w:rPr>
          <w:rFonts w:ascii="メイリオ" w:eastAsia="メイリオ" w:hAnsi="メイリオ"/>
          <w:sz w:val="24"/>
          <w:szCs w:val="24"/>
        </w:rPr>
        <w:t>を並べケーブルを引き入れてから埋設する方式で，ケーブル取り替えの場合には再掘削が必要となる。</w:t>
      </w:r>
    </w:p>
    <w:p w14:paraId="699D5D22" w14:textId="77777777" w:rsidR="0087557C" w:rsidRDefault="0087557C" w:rsidP="0087557C">
      <w:pPr>
        <w:snapToGrid w:val="0"/>
        <w:spacing w:line="211" w:lineRule="auto"/>
        <w:ind w:firstLineChars="50" w:firstLine="120"/>
        <w:rPr>
          <w:rFonts w:ascii="メイリオ" w:eastAsia="メイリオ" w:hAnsi="メイリオ"/>
          <w:sz w:val="24"/>
          <w:szCs w:val="24"/>
        </w:rPr>
      </w:pPr>
      <w:r w:rsidRPr="006B104D">
        <w:rPr>
          <w:rFonts w:ascii="メイリオ" w:eastAsia="メイリオ" w:hAnsi="メイリオ"/>
          <w:sz w:val="24"/>
          <w:szCs w:val="24"/>
        </w:rPr>
        <w:t>管路式は，交通量や舗装などの関係から再掘削が困難な場所に求められる方式で，地中箱などの間を複数条のパイプで結んだものであり，ケーブルの引入れ，引抜き，接続などのケーブル工事に伴う再掘削は不要である。</w:t>
      </w:r>
    </w:p>
    <w:p w14:paraId="550ACDFF" w14:textId="77777777" w:rsidR="0087557C" w:rsidRPr="006B104D" w:rsidRDefault="0087557C" w:rsidP="0087557C">
      <w:pPr>
        <w:snapToGrid w:val="0"/>
        <w:spacing w:line="211" w:lineRule="auto"/>
        <w:ind w:firstLineChars="50" w:firstLine="120"/>
        <w:rPr>
          <w:rFonts w:ascii="メイリオ" w:eastAsia="メイリオ" w:hAnsi="メイリオ"/>
          <w:sz w:val="24"/>
          <w:szCs w:val="24"/>
        </w:rPr>
      </w:pPr>
      <w:r w:rsidRPr="006B104D">
        <w:rPr>
          <w:rFonts w:ascii="メイリオ" w:eastAsia="メイリオ" w:hAnsi="メイリオ"/>
          <w:b/>
          <w:bCs/>
          <w:sz w:val="24"/>
          <w:szCs w:val="24"/>
        </w:rPr>
        <w:t>暗きょ</w:t>
      </w:r>
      <w:r w:rsidRPr="006B104D">
        <w:rPr>
          <w:rFonts w:ascii="メイリオ" w:eastAsia="メイリオ" w:hAnsi="メイリオ"/>
          <w:sz w:val="24"/>
          <w:szCs w:val="24"/>
        </w:rPr>
        <w:t>式はあらかじめトンネル状の構造物を作っておき，その側壁に設けた受棚上にケーブルを敷設する方式である。特に幹線道路やビル街などでは道路の反復掘削防止や地下空間の有効利用などを目的に，電力，通信，ガス，水道，下水などを一括して収納する</w:t>
      </w:r>
      <w:r w:rsidRPr="006B104D">
        <w:rPr>
          <w:rFonts w:ascii="メイリオ" w:eastAsia="メイリオ" w:hAnsi="メイリオ"/>
          <w:b/>
          <w:bCs/>
          <w:color w:val="FF0000"/>
          <w:sz w:val="24"/>
          <w:szCs w:val="24"/>
        </w:rPr>
        <w:t>共同溝</w:t>
      </w:r>
      <w:r w:rsidRPr="006B104D">
        <w:rPr>
          <w:rFonts w:ascii="メイリオ" w:eastAsia="メイリオ" w:hAnsi="メイリオ"/>
          <w:sz w:val="24"/>
          <w:szCs w:val="24"/>
        </w:rPr>
        <w:t>が用いられる。このうち配電線等のように需要家供給を目的とした設備だけ収容するものは</w:t>
      </w:r>
      <w:r w:rsidRPr="00860D1C">
        <w:rPr>
          <w:rFonts w:ascii="メイリオ" w:eastAsia="メイリオ" w:hAnsi="メイリオ"/>
          <w:sz w:val="24"/>
          <w:szCs w:val="24"/>
          <w:u w:val="thick" w:color="FF0000"/>
        </w:rPr>
        <w:t>供給管</w:t>
      </w:r>
      <w:r w:rsidRPr="00860D1C">
        <w:rPr>
          <w:rFonts w:ascii="メイリオ" w:eastAsia="メイリオ" w:hAnsi="メイリオ"/>
          <w:b/>
          <w:bCs/>
          <w:sz w:val="24"/>
          <w:szCs w:val="24"/>
          <w:u w:val="thick" w:color="FF0000"/>
        </w:rPr>
        <w:t>共同溝</w:t>
      </w:r>
      <w:r w:rsidRPr="006B104D">
        <w:rPr>
          <w:rFonts w:ascii="メイリオ" w:eastAsia="メイリオ" w:hAnsi="メイリオ"/>
          <w:sz w:val="24"/>
          <w:szCs w:val="24"/>
        </w:rPr>
        <w:t>と呼ばれ，主として</w:t>
      </w:r>
      <w:r w:rsidRPr="006B104D">
        <w:rPr>
          <w:rFonts w:ascii="メイリオ" w:eastAsia="メイリオ" w:hAnsi="メイリオ"/>
          <w:b/>
          <w:bCs/>
          <w:color w:val="FF0000"/>
          <w:sz w:val="24"/>
          <w:szCs w:val="24"/>
        </w:rPr>
        <w:t>歩道</w:t>
      </w:r>
      <w:r w:rsidRPr="006B104D">
        <w:rPr>
          <w:rFonts w:ascii="メイリオ" w:eastAsia="メイリオ" w:hAnsi="メイリオ"/>
          <w:sz w:val="24"/>
          <w:szCs w:val="24"/>
        </w:rPr>
        <w:t>部分に設けられる。</w:t>
      </w:r>
    </w:p>
    <w:p w14:paraId="1A8D9804" w14:textId="77777777" w:rsidR="0087557C" w:rsidRPr="006B104D" w:rsidRDefault="0087557C" w:rsidP="0087557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lastRenderedPageBreak/>
        <w:t>一方，地中設備の建設費用は架空設備に比べて格段に高額なものになることから，現在ではより経済的で施工しやすい施設方式が広く採用されている。例えば，</w:t>
      </w:r>
      <w:r w:rsidRPr="006B104D">
        <w:rPr>
          <w:rFonts w:ascii="メイリオ" w:eastAsia="メイリオ" w:hAnsi="メイリオ"/>
          <w:b/>
          <w:bCs/>
          <w:color w:val="FF0000"/>
          <w:sz w:val="24"/>
          <w:szCs w:val="24"/>
        </w:rPr>
        <w:t>CAB（Cable Box）</w:t>
      </w:r>
      <w:r w:rsidRPr="006B104D">
        <w:rPr>
          <w:rFonts w:ascii="メイリオ" w:eastAsia="メイリオ" w:hAnsi="メイリオ"/>
          <w:sz w:val="24"/>
          <w:szCs w:val="24"/>
        </w:rPr>
        <w:t>は</w:t>
      </w:r>
      <w:r w:rsidRPr="006B104D">
        <w:rPr>
          <w:rFonts w:ascii="メイリオ" w:eastAsia="メイリオ" w:hAnsi="メイリオ"/>
          <w:b/>
          <w:bCs/>
          <w:sz w:val="24"/>
          <w:szCs w:val="24"/>
        </w:rPr>
        <w:t>共同溝</w:t>
      </w:r>
      <w:r w:rsidRPr="006B104D">
        <w:rPr>
          <w:rFonts w:ascii="メイリオ" w:eastAsia="メイリオ" w:hAnsi="メイリオ"/>
          <w:sz w:val="24"/>
          <w:szCs w:val="24"/>
        </w:rPr>
        <w:t>の一種であり，主として</w:t>
      </w:r>
      <w:r w:rsidRPr="006B104D">
        <w:rPr>
          <w:rFonts w:ascii="メイリオ" w:eastAsia="メイリオ" w:hAnsi="メイリオ"/>
          <w:b/>
          <w:bCs/>
          <w:sz w:val="24"/>
          <w:szCs w:val="24"/>
        </w:rPr>
        <w:t>歩道</w:t>
      </w:r>
      <w:r w:rsidRPr="006B104D">
        <w:rPr>
          <w:rFonts w:ascii="メイリオ" w:eastAsia="メイリオ" w:hAnsi="メイリオ"/>
          <w:sz w:val="24"/>
          <w:szCs w:val="24"/>
        </w:rPr>
        <w:t>の下にふた掛け式の大形 U 字構造物を設置してこの中に電力・通信・その他ケーブルを布設する方式である。ケーブルの工事や維持補修はふたの開閉によって行われ，そのために必要な最小限の作業スペースが確保されている。</w:t>
      </w:r>
    </w:p>
    <w:p w14:paraId="450D85E7" w14:textId="77777777" w:rsidR="0087557C" w:rsidRPr="006B104D" w:rsidRDefault="0087557C" w:rsidP="0087557C">
      <w:pPr>
        <w:pStyle w:val="2"/>
      </w:pPr>
      <w:r w:rsidRPr="006B104D">
        <w:rPr>
          <w:rFonts w:hint="eastAsia"/>
        </w:rPr>
        <w:t>H24　問2　多導体</w:t>
      </w:r>
    </w:p>
    <w:p w14:paraId="32D6CE74" w14:textId="77777777" w:rsidR="0087557C" w:rsidRPr="006B104D" w:rsidRDefault="0087557C" w:rsidP="0087557C">
      <w:pPr>
        <w:snapToGrid w:val="0"/>
        <w:spacing w:line="211" w:lineRule="auto"/>
        <w:rPr>
          <w:rFonts w:ascii="メイリオ" w:eastAsia="メイリオ" w:hAnsi="メイリオ"/>
          <w:sz w:val="24"/>
          <w:szCs w:val="24"/>
        </w:rPr>
      </w:pPr>
      <w:r w:rsidRPr="006B104D">
        <w:rPr>
          <w:rFonts w:ascii="メイリオ" w:eastAsia="メイリオ" w:hAnsi="メイリオ" w:hint="eastAsia"/>
          <w:sz w:val="24"/>
          <w:szCs w:val="24"/>
        </w:rPr>
        <w:t>多導体は，単導体に比べて次に挙げるような多くの利点があるため，主に超高圧以上の送電線に多く採用されている。</w:t>
      </w:r>
    </w:p>
    <w:p w14:paraId="75BB0251" w14:textId="77777777" w:rsidR="0087557C" w:rsidRPr="006B104D" w:rsidRDefault="0087557C" w:rsidP="0087557C">
      <w:pPr>
        <w:snapToGrid w:val="0"/>
        <w:spacing w:line="211" w:lineRule="auto"/>
        <w:rPr>
          <w:rFonts w:ascii="メイリオ" w:eastAsia="メイリオ" w:hAnsi="メイリオ"/>
          <w:sz w:val="24"/>
          <w:szCs w:val="24"/>
        </w:rPr>
      </w:pPr>
    </w:p>
    <w:p w14:paraId="2254D6E3" w14:textId="77777777" w:rsidR="0087557C" w:rsidRPr="006B104D" w:rsidRDefault="0087557C" w:rsidP="0087557C">
      <w:pPr>
        <w:snapToGrid w:val="0"/>
        <w:spacing w:line="211" w:lineRule="auto"/>
        <w:rPr>
          <w:rFonts w:ascii="メイリオ" w:eastAsia="メイリオ" w:hAnsi="メイリオ"/>
          <w:sz w:val="24"/>
          <w:szCs w:val="24"/>
        </w:rPr>
      </w:pPr>
      <w:r w:rsidRPr="006B104D">
        <w:rPr>
          <w:rFonts w:ascii="メイリオ" w:eastAsia="メイリオ" w:hAnsi="メイリオ" w:hint="eastAsia"/>
          <w:sz w:val="24"/>
          <w:szCs w:val="24"/>
        </w:rPr>
        <w:t>単導体と合計断面積が等しい多導体は，単位長当たりの全導体表面積が大きくなるとともに，表皮効果が小さいので，許容電流を大きくとることができる。</w:t>
      </w:r>
    </w:p>
    <w:p w14:paraId="2BC486E0" w14:textId="77777777" w:rsidR="0087557C" w:rsidRPr="006B104D" w:rsidRDefault="0087557C" w:rsidP="0087557C">
      <w:pPr>
        <w:snapToGrid w:val="0"/>
        <w:spacing w:line="211" w:lineRule="auto"/>
        <w:rPr>
          <w:rFonts w:ascii="メイリオ" w:eastAsia="メイリオ" w:hAnsi="メイリオ"/>
          <w:sz w:val="24"/>
          <w:szCs w:val="24"/>
        </w:rPr>
      </w:pPr>
      <w:r w:rsidRPr="006B104D">
        <w:rPr>
          <w:rFonts w:ascii="メイリオ" w:eastAsia="メイリオ" w:hAnsi="メイリオ" w:hint="eastAsia"/>
          <w:sz w:val="24"/>
          <w:szCs w:val="24"/>
        </w:rPr>
        <w:t>送電線のインダクタンスが減少し，また，静電容量が増加するため，固有送電容量が増加する。</w:t>
      </w:r>
    </w:p>
    <w:p w14:paraId="2D7712FF" w14:textId="77777777" w:rsidR="0087557C" w:rsidRPr="006B104D" w:rsidRDefault="0087557C" w:rsidP="0087557C">
      <w:pPr>
        <w:snapToGrid w:val="0"/>
        <w:spacing w:line="211" w:lineRule="auto"/>
        <w:rPr>
          <w:rFonts w:ascii="メイリオ" w:eastAsia="メイリオ" w:hAnsi="メイリオ"/>
          <w:sz w:val="24"/>
          <w:szCs w:val="24"/>
        </w:rPr>
      </w:pPr>
      <w:r w:rsidRPr="006B104D">
        <w:rPr>
          <w:rFonts w:ascii="メイリオ" w:eastAsia="メイリオ" w:hAnsi="メイリオ" w:hint="eastAsia"/>
          <w:sz w:val="24"/>
          <w:szCs w:val="24"/>
        </w:rPr>
        <w:t>導体表面の電位傾度を減少できるので，コロナ開始電圧が高くなり，コロナ損失，雑音障害を防止できる。</w:t>
      </w:r>
    </w:p>
    <w:p w14:paraId="4C208F63" w14:textId="77777777" w:rsidR="0087557C" w:rsidRPr="006B104D" w:rsidRDefault="0087557C" w:rsidP="0087557C">
      <w:pPr>
        <w:snapToGrid w:val="0"/>
        <w:spacing w:line="211" w:lineRule="auto"/>
        <w:rPr>
          <w:rFonts w:ascii="メイリオ" w:eastAsia="メイリオ" w:hAnsi="メイリオ"/>
          <w:sz w:val="24"/>
          <w:szCs w:val="24"/>
        </w:rPr>
      </w:pPr>
      <w:r w:rsidRPr="006B104D">
        <w:rPr>
          <w:rFonts w:ascii="メイリオ" w:eastAsia="メイリオ" w:hAnsi="メイリオ" w:hint="eastAsia"/>
          <w:sz w:val="24"/>
          <w:szCs w:val="24"/>
        </w:rPr>
        <w:t>送電線のインダクタンスが小さくなるので，系統安定度が向上する。</w:t>
      </w:r>
    </w:p>
    <w:p w14:paraId="18299F23" w14:textId="77777777" w:rsidR="0087557C" w:rsidRPr="006B104D" w:rsidRDefault="0087557C" w:rsidP="0087557C">
      <w:pPr>
        <w:snapToGrid w:val="0"/>
        <w:spacing w:line="211" w:lineRule="auto"/>
        <w:rPr>
          <w:rFonts w:ascii="メイリオ" w:eastAsia="メイリオ" w:hAnsi="メイリオ"/>
          <w:sz w:val="24"/>
          <w:szCs w:val="24"/>
        </w:rPr>
      </w:pPr>
      <w:r w:rsidRPr="006B104D">
        <w:rPr>
          <w:rFonts w:ascii="メイリオ" w:eastAsia="メイリオ" w:hAnsi="メイリオ" w:hint="eastAsia"/>
          <w:sz w:val="24"/>
          <w:szCs w:val="24"/>
        </w:rPr>
        <w:t>なお，多導体では，導体相互の間隔を保持するためにスペーサを取り付ける必要があるが，スペーサの取り付け間隔は，サブスパン振動，常時電流による電磁吸引現象，捻回復元現象及びクランプ把持力によって決定される。</w:t>
      </w:r>
    </w:p>
    <w:p w14:paraId="787EF0AF" w14:textId="77777777" w:rsidR="0087557C" w:rsidRPr="006B104D" w:rsidRDefault="0087557C" w:rsidP="0087557C">
      <w:pPr>
        <w:pStyle w:val="2"/>
      </w:pPr>
      <w:r w:rsidRPr="006B104D">
        <w:rPr>
          <w:rFonts w:hint="eastAsia"/>
        </w:rPr>
        <w:t xml:space="preserve">R1　</w:t>
      </w:r>
      <w:r w:rsidRPr="006B104D">
        <w:t>問4　地中CV ケーブル</w:t>
      </w:r>
    </w:p>
    <w:p w14:paraId="38E45147" w14:textId="77777777" w:rsidR="0087557C" w:rsidRPr="006B104D" w:rsidRDefault="0087557C" w:rsidP="0087557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CV ケーブルは，ポリエチレンを絶縁体としたケーブルにおいて大きな欠点であった</w:t>
      </w:r>
      <w:r w:rsidRPr="006B104D">
        <w:rPr>
          <w:rFonts w:ascii="メイリオ" w:eastAsia="メイリオ" w:hAnsi="メイリオ"/>
          <w:b/>
          <w:bCs/>
          <w:sz w:val="24"/>
          <w:szCs w:val="24"/>
        </w:rPr>
        <w:t>耐熱性</w:t>
      </w:r>
      <w:r w:rsidRPr="006B104D">
        <w:rPr>
          <w:rFonts w:ascii="メイリオ" w:eastAsia="メイリオ" w:hAnsi="メイリオ"/>
          <w:sz w:val="24"/>
          <w:szCs w:val="24"/>
        </w:rPr>
        <w:t>を改善した架橋ポリエチレンを絶縁体としたケーブルである。乾式架橋方式は，絶縁性能も良く，OF ケーブルと比較して </w:t>
      </w:r>
      <w:proofErr w:type="spellStart"/>
      <w:r w:rsidRPr="006B104D">
        <w:rPr>
          <w:rFonts w:ascii="メイリオ" w:eastAsia="メイリオ" w:hAnsi="メイリオ"/>
          <w:sz w:val="24"/>
          <w:szCs w:val="24"/>
        </w:rPr>
        <w:t>tanδ</w:t>
      </w:r>
      <w:proofErr w:type="spellEnd"/>
      <w:r w:rsidRPr="006B104D">
        <w:rPr>
          <w:rFonts w:ascii="メイリオ" w:eastAsia="メイリオ" w:hAnsi="メイリオ"/>
          <w:sz w:val="24"/>
          <w:szCs w:val="24"/>
        </w:rPr>
        <w:t>（誘電正接）や比誘電率が小さいため誘電体損失や</w:t>
      </w:r>
      <w:r w:rsidRPr="006B104D">
        <w:rPr>
          <w:rFonts w:ascii="メイリオ" w:eastAsia="メイリオ" w:hAnsi="メイリオ"/>
          <w:b/>
          <w:bCs/>
          <w:sz w:val="24"/>
          <w:szCs w:val="24"/>
        </w:rPr>
        <w:t>充電電流</w:t>
      </w:r>
      <w:r w:rsidRPr="006B104D">
        <w:rPr>
          <w:rFonts w:ascii="メイリオ" w:eastAsia="メイリオ" w:hAnsi="メイリオ"/>
          <w:sz w:val="24"/>
          <w:szCs w:val="24"/>
        </w:rPr>
        <w:t>が小さくなる。また，三心一括の CV ケーブルと比較して，</w:t>
      </w:r>
      <w:r w:rsidRPr="006B104D">
        <w:rPr>
          <w:rFonts w:ascii="メイリオ" w:eastAsia="メイリオ" w:hAnsi="メイリオ"/>
          <w:b/>
          <w:bCs/>
          <w:color w:val="FF0000"/>
          <w:sz w:val="24"/>
          <w:szCs w:val="24"/>
        </w:rPr>
        <w:t>曲げ</w:t>
      </w:r>
      <w:r w:rsidRPr="006B104D">
        <w:rPr>
          <w:rFonts w:ascii="メイリオ" w:eastAsia="メイリオ" w:hAnsi="メイリオ"/>
          <w:sz w:val="24"/>
          <w:szCs w:val="24"/>
        </w:rPr>
        <w:t>特性の改善のため，22 ～ 77 kV で導体断面積 400 mm² までのケーブルは，3 条をより合わせてトリプレックス形としている。</w:t>
      </w:r>
    </w:p>
    <w:p w14:paraId="31D1522F" w14:textId="3FAADCBE" w:rsidR="0087557C" w:rsidRPr="006B104D" w:rsidRDefault="0087557C" w:rsidP="0087557C">
      <w:pPr>
        <w:snapToGrid w:val="0"/>
        <w:spacing w:line="211" w:lineRule="auto"/>
        <w:rPr>
          <w:rFonts w:ascii="メイリオ" w:eastAsia="メイリオ" w:hAnsi="メイリオ" w:hint="eastAsia"/>
          <w:sz w:val="24"/>
          <w:szCs w:val="24"/>
        </w:rPr>
      </w:pPr>
      <w:r w:rsidRPr="006B104D">
        <w:rPr>
          <w:rFonts w:ascii="メイリオ" w:eastAsia="メイリオ" w:hAnsi="メイリオ"/>
          <w:sz w:val="24"/>
          <w:szCs w:val="24"/>
        </w:rPr>
        <w:lastRenderedPageBreak/>
        <w:t>CV ケーブルの特徴的な現象として，絶縁体の架橋ポリエチレンに水トリーという</w:t>
      </w:r>
      <w:r w:rsidRPr="006B104D">
        <w:rPr>
          <w:rFonts w:ascii="メイリオ" w:eastAsia="メイリオ" w:hAnsi="メイリオ"/>
          <w:b/>
          <w:bCs/>
          <w:sz w:val="24"/>
          <w:szCs w:val="24"/>
        </w:rPr>
        <w:t>絶縁劣化</w:t>
      </w:r>
      <w:r w:rsidRPr="006B104D">
        <w:rPr>
          <w:rFonts w:ascii="メイリオ" w:eastAsia="メイリオ" w:hAnsi="メイリオ"/>
          <w:sz w:val="24"/>
          <w:szCs w:val="24"/>
        </w:rPr>
        <w:t>現象が生じることがある。水トリーは絶縁体中の</w:t>
      </w:r>
      <w:r w:rsidRPr="006B104D">
        <w:rPr>
          <w:rFonts w:ascii="メイリオ" w:eastAsia="メイリオ" w:hAnsi="メイリオ"/>
          <w:b/>
          <w:bCs/>
          <w:sz w:val="24"/>
          <w:szCs w:val="24"/>
        </w:rPr>
        <w:t>ボイド</w:t>
      </w:r>
      <w:r w:rsidRPr="006B104D">
        <w:rPr>
          <w:rFonts w:ascii="メイリオ" w:eastAsia="メイリオ" w:hAnsi="メイリオ"/>
          <w:sz w:val="24"/>
          <w:szCs w:val="24"/>
        </w:rPr>
        <w:t>とそこに供給される水の相乗作用により，トリー（樹枝）状に</w:t>
      </w:r>
      <w:r w:rsidRPr="006B104D">
        <w:rPr>
          <w:rFonts w:ascii="メイリオ" w:eastAsia="メイリオ" w:hAnsi="メイリオ"/>
          <w:b/>
          <w:bCs/>
          <w:sz w:val="24"/>
          <w:szCs w:val="24"/>
        </w:rPr>
        <w:t>絶縁劣化</w:t>
      </w:r>
      <w:r w:rsidRPr="006B104D">
        <w:rPr>
          <w:rFonts w:ascii="メイリオ" w:eastAsia="メイリオ" w:hAnsi="メイリオ"/>
          <w:sz w:val="24"/>
          <w:szCs w:val="24"/>
        </w:rPr>
        <w:t>が進展する現象である。</w:t>
      </w:r>
    </w:p>
    <w:p w14:paraId="464AA180" w14:textId="77777777" w:rsidR="0087557C" w:rsidRPr="006B104D" w:rsidRDefault="0087557C" w:rsidP="0087557C">
      <w:pPr>
        <w:pStyle w:val="2"/>
      </w:pPr>
      <w:r w:rsidRPr="006B104D">
        <w:rPr>
          <w:rFonts w:hint="eastAsia"/>
        </w:rPr>
        <w:t xml:space="preserve">H19　</w:t>
      </w:r>
      <w:r w:rsidRPr="006B104D">
        <w:t>問5　送電線ケーブルを構成する各部の機能</w:t>
      </w:r>
    </w:p>
    <w:p w14:paraId="38228FD4" w14:textId="77777777" w:rsidR="0087557C" w:rsidRPr="006B104D" w:rsidRDefault="0087557C" w:rsidP="0087557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地中送電線には，OF（油入），CV（架橋ポリエチレン絶縁）等のケーブルが使われているが，この中で CV ケーブルは OF ケーブルに比べ施工や保守管理が容易なことから，1960 年代後半以降使用が拡大している。</w:t>
      </w:r>
    </w:p>
    <w:p w14:paraId="20F49A2D" w14:textId="77777777" w:rsidR="0087557C" w:rsidRPr="006B104D" w:rsidRDefault="0087557C" w:rsidP="0087557C">
      <w:pPr>
        <w:snapToGrid w:val="0"/>
        <w:spacing w:line="211" w:lineRule="auto"/>
        <w:rPr>
          <w:rFonts w:ascii="メイリオ" w:eastAsia="メイリオ" w:hAnsi="メイリオ"/>
          <w:sz w:val="24"/>
          <w:szCs w:val="24"/>
        </w:rPr>
      </w:pPr>
    </w:p>
    <w:p w14:paraId="62CB61E0" w14:textId="77777777" w:rsidR="0087557C" w:rsidRPr="006B104D" w:rsidRDefault="0087557C" w:rsidP="0087557C">
      <w:pPr>
        <w:pStyle w:val="2"/>
      </w:pPr>
      <w:r w:rsidRPr="006B104D">
        <w:rPr>
          <w:rFonts w:hint="eastAsia"/>
        </w:rPr>
        <w:t xml:space="preserve">H16　</w:t>
      </w:r>
      <w:r w:rsidRPr="006B104D">
        <w:t>問6　電力ケーブルの許容電流</w:t>
      </w:r>
    </w:p>
    <w:p w14:paraId="2F76AAB0" w14:textId="77777777" w:rsidR="0087557C" w:rsidRPr="006B104D" w:rsidRDefault="0087557C" w:rsidP="008F4B8E">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電力ケーブルの許容電流は，絶縁体に影響を及ぼさない導体の最高許容温度によって定められている。電力ケーブルの課電通電時に，その温度が限界を超えて高くなると，絶縁体の機械的及び電気的強度が低下し，寿命を短縮する。そこで電力ケーブルの最高許容温度を超えない電流を許容電流と言っている。許容電流は，連続して流してよい</w:t>
      </w:r>
      <w:r w:rsidRPr="00096812">
        <w:rPr>
          <w:rFonts w:ascii="メイリオ" w:eastAsia="メイリオ" w:hAnsi="メイリオ"/>
          <w:sz w:val="24"/>
          <w:szCs w:val="24"/>
          <w:u w:val="thick" w:color="FF0000"/>
        </w:rPr>
        <w:t>常時許容電流</w:t>
      </w:r>
      <w:r w:rsidRPr="006B104D">
        <w:rPr>
          <w:rFonts w:ascii="メイリオ" w:eastAsia="メイリオ" w:hAnsi="メイリオ"/>
          <w:sz w:val="24"/>
          <w:szCs w:val="24"/>
        </w:rPr>
        <w:t>，線路や機器などの事故時などに系統の切替後数分ないし数時間を対象とした</w:t>
      </w:r>
      <w:r w:rsidRPr="00096812">
        <w:rPr>
          <w:rFonts w:ascii="メイリオ" w:eastAsia="メイリオ" w:hAnsi="メイリオ"/>
          <w:b/>
          <w:bCs/>
          <w:sz w:val="24"/>
          <w:szCs w:val="24"/>
          <w:u w:val="thick" w:color="FF0000"/>
        </w:rPr>
        <w:t>短時間許容電流</w:t>
      </w:r>
      <w:r w:rsidRPr="006B104D">
        <w:rPr>
          <w:rFonts w:ascii="メイリオ" w:eastAsia="メイリオ" w:hAnsi="メイリオ"/>
          <w:sz w:val="24"/>
          <w:szCs w:val="24"/>
        </w:rPr>
        <w:t>及び線路事故の際に流れる 2 秒程度以下を対象とした</w:t>
      </w:r>
      <w:r w:rsidRPr="00096812">
        <w:rPr>
          <w:rFonts w:ascii="メイリオ" w:eastAsia="メイリオ" w:hAnsi="メイリオ"/>
          <w:sz w:val="24"/>
          <w:szCs w:val="24"/>
          <w:u w:val="thick" w:color="FF0000"/>
        </w:rPr>
        <w:t>瞬時許容電流</w:t>
      </w:r>
      <w:r w:rsidRPr="006B104D">
        <w:rPr>
          <w:rFonts w:ascii="メイリオ" w:eastAsia="メイリオ" w:hAnsi="メイリオ"/>
          <w:sz w:val="24"/>
          <w:szCs w:val="24"/>
        </w:rPr>
        <w:t>の3種類に大別される。</w:t>
      </w:r>
    </w:p>
    <w:p w14:paraId="767EF362" w14:textId="77777777" w:rsidR="0087557C" w:rsidRPr="006B104D" w:rsidRDefault="0087557C" w:rsidP="008F4B8E">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ケーブルの温度上昇は，導体内に発生する抵抗損，絶縁体内に発生する誘電損，金属シースに流れる誘起電流による</w:t>
      </w:r>
      <w:r w:rsidRPr="006B104D">
        <w:rPr>
          <w:rFonts w:ascii="メイリオ" w:eastAsia="メイリオ" w:hAnsi="メイリオ"/>
          <w:b/>
          <w:bCs/>
          <w:sz w:val="24"/>
          <w:szCs w:val="24"/>
        </w:rPr>
        <w:t>シース損</w:t>
      </w:r>
      <w:r w:rsidRPr="006B104D">
        <w:rPr>
          <w:rFonts w:ascii="メイリオ" w:eastAsia="メイリオ" w:hAnsi="メイリオ"/>
          <w:sz w:val="24"/>
          <w:szCs w:val="24"/>
        </w:rPr>
        <w:t>などに伴う発熱によって起きる。</w:t>
      </w:r>
    </w:p>
    <w:p w14:paraId="7F4BE172" w14:textId="77777777" w:rsidR="0087557C" w:rsidRPr="006B104D" w:rsidRDefault="0087557C" w:rsidP="0087557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以下で，直埋及び管路布設ケーブルの常時許容電流を求めてみる。</w:t>
      </w:r>
    </w:p>
    <w:p w14:paraId="1D14D385" w14:textId="77777777" w:rsidR="0087557C" w:rsidRPr="006B104D" w:rsidRDefault="0087557C" w:rsidP="0087557C">
      <w:pPr>
        <w:snapToGrid w:val="0"/>
        <w:spacing w:line="211" w:lineRule="auto"/>
        <w:rPr>
          <w:rFonts w:ascii="メイリオ" w:eastAsia="メイリオ" w:hAnsi="メイリオ"/>
          <w:sz w:val="24"/>
          <w:szCs w:val="24"/>
        </w:rPr>
      </w:pPr>
    </w:p>
    <w:p w14:paraId="43034798" w14:textId="18E32E28" w:rsidR="0087557C" w:rsidRPr="006B104D" w:rsidRDefault="0087557C" w:rsidP="0087557C">
      <w:pPr>
        <w:snapToGrid w:val="0"/>
        <w:spacing w:line="211" w:lineRule="auto"/>
        <w:rPr>
          <w:rFonts w:ascii="メイリオ" w:eastAsia="メイリオ" w:hAnsi="メイリオ"/>
          <w:sz w:val="24"/>
          <w:szCs w:val="24"/>
        </w:rPr>
      </w:pPr>
    </w:p>
    <w:p w14:paraId="4521D365" w14:textId="77777777" w:rsidR="0087557C" w:rsidRPr="006B104D" w:rsidRDefault="0087557C" w:rsidP="0087557C">
      <w:pPr>
        <w:snapToGrid w:val="0"/>
        <w:spacing w:line="211" w:lineRule="auto"/>
        <w:rPr>
          <w:rFonts w:ascii="メイリオ" w:eastAsia="メイリオ" w:hAnsi="メイリオ"/>
          <w:sz w:val="24"/>
          <w:szCs w:val="24"/>
        </w:rPr>
      </w:pPr>
    </w:p>
    <w:p w14:paraId="3DB7A854" w14:textId="77777777" w:rsidR="0087557C" w:rsidRPr="006B104D" w:rsidRDefault="0087557C" w:rsidP="0087557C">
      <w:pPr>
        <w:pStyle w:val="2"/>
      </w:pPr>
      <w:r w:rsidRPr="006B104D">
        <w:rPr>
          <w:rFonts w:hint="eastAsia"/>
        </w:rPr>
        <w:t>H15</w:t>
      </w:r>
      <w:r w:rsidRPr="006B104D">
        <w:t xml:space="preserve">　問5　送電線の微風振動</w:t>
      </w:r>
    </w:p>
    <w:p w14:paraId="49C161CD" w14:textId="77777777" w:rsidR="0087557C" w:rsidRPr="006B104D" w:rsidRDefault="0087557C" w:rsidP="0087557C">
      <w:pPr>
        <w:pStyle w:val="Web"/>
        <w:shd w:val="clear" w:color="auto" w:fill="FFFFFF"/>
        <w:snapToGrid w:val="0"/>
        <w:spacing w:line="211" w:lineRule="auto"/>
        <w:ind w:firstLine="240"/>
        <w:rPr>
          <w:rFonts w:ascii="メイリオ" w:eastAsia="メイリオ" w:hAnsi="メイリオ"/>
        </w:rPr>
      </w:pPr>
      <w:r w:rsidRPr="006B104D">
        <w:rPr>
          <w:rFonts w:ascii="メイリオ" w:eastAsia="メイリオ" w:hAnsi="メイリオ"/>
        </w:rPr>
        <w:lastRenderedPageBreak/>
        <w:t>比較的緩やかで一様な風が送電線に直角に吹き付けると，電線の風下側に</w:t>
      </w:r>
      <w:r w:rsidRPr="006B104D">
        <w:rPr>
          <w:rStyle w:val="a4"/>
          <w:rFonts w:ascii="メイリオ" w:eastAsia="メイリオ" w:hAnsi="メイリオ"/>
        </w:rPr>
        <w:t>カルマン渦</w:t>
      </w:r>
      <w:r w:rsidRPr="006B104D">
        <w:rPr>
          <w:rFonts w:ascii="メイリオ" w:eastAsia="メイリオ" w:hAnsi="メイリオ"/>
        </w:rPr>
        <w:t>が生じ，電線に対して上下鉛直方向の圧力が与えられて振動することがある。この振動数が電線の固有振動数と一致すると，持続的な</w:t>
      </w:r>
      <w:r w:rsidRPr="006B104D">
        <w:rPr>
          <w:rStyle w:val="a4"/>
          <w:rFonts w:ascii="メイリオ" w:eastAsia="メイリオ" w:hAnsi="メイリオ"/>
        </w:rPr>
        <w:t>振動</w:t>
      </w:r>
      <w:r w:rsidRPr="006B104D">
        <w:rPr>
          <w:rFonts w:ascii="メイリオ" w:eastAsia="メイリオ" w:hAnsi="メイリオ"/>
        </w:rPr>
        <w:t>が発生する。これが微風振動であり，</w:t>
      </w:r>
      <w:r w:rsidRPr="006B104D">
        <w:rPr>
          <w:rStyle w:val="a4"/>
          <w:rFonts w:ascii="メイリオ" w:eastAsia="メイリオ" w:hAnsi="メイリオ"/>
        </w:rPr>
        <w:t>長径間</w:t>
      </w:r>
      <w:r w:rsidRPr="006B104D">
        <w:rPr>
          <w:rFonts w:ascii="メイリオ" w:eastAsia="メイリオ" w:hAnsi="メイリオ"/>
        </w:rPr>
        <w:t>であって，直径が大きい割に重量の軽い電線の場合や，電線の張力が大きい場合に発生しやすい。</w:t>
      </w:r>
    </w:p>
    <w:p w14:paraId="1AD1D3A9" w14:textId="77777777" w:rsidR="0087557C" w:rsidRPr="006B104D" w:rsidRDefault="0087557C" w:rsidP="0087557C">
      <w:pPr>
        <w:pStyle w:val="Web"/>
        <w:shd w:val="clear" w:color="auto" w:fill="FFFFFF"/>
        <w:snapToGrid w:val="0"/>
        <w:spacing w:line="211" w:lineRule="auto"/>
        <w:ind w:firstLine="240"/>
        <w:rPr>
          <w:rFonts w:ascii="メイリオ" w:eastAsia="メイリオ" w:hAnsi="メイリオ"/>
        </w:rPr>
      </w:pPr>
      <w:r w:rsidRPr="006B104D">
        <w:rPr>
          <w:rFonts w:ascii="メイリオ" w:eastAsia="メイリオ" w:hAnsi="メイリオ"/>
        </w:rPr>
        <w:t>電線は微風振動により上下方向の曲げ疲労を生じ，素線切れや断線に至る場合がある。対策としては，電線の支持点付近に</w:t>
      </w:r>
      <w:r w:rsidRPr="006B104D">
        <w:rPr>
          <w:rStyle w:val="a4"/>
          <w:rFonts w:ascii="メイリオ" w:eastAsia="メイリオ" w:hAnsi="メイリオ"/>
        </w:rPr>
        <w:t>アーマロッド</w:t>
      </w:r>
      <w:r w:rsidRPr="006B104D">
        <w:rPr>
          <w:rFonts w:ascii="メイリオ" w:eastAsia="メイリオ" w:hAnsi="メイリオ"/>
        </w:rPr>
        <w:t>を巻き付けて電線を補強したり，</w:t>
      </w:r>
      <w:r w:rsidRPr="006B104D">
        <w:rPr>
          <w:rStyle w:val="a4"/>
          <w:rFonts w:ascii="メイリオ" w:eastAsia="メイリオ" w:hAnsi="メイリオ"/>
        </w:rPr>
        <w:t>ダンパ</w:t>
      </w:r>
      <w:r w:rsidRPr="006B104D">
        <w:rPr>
          <w:rFonts w:ascii="メイリオ" w:eastAsia="メイリオ" w:hAnsi="メイリオ"/>
        </w:rPr>
        <w:t>を取り付けて振動を吸収</w:t>
      </w:r>
      <w:r w:rsidRPr="006B104D">
        <w:rPr>
          <w:rFonts w:ascii="メイリオ" w:eastAsia="メイリオ" w:hAnsi="メイリオ" w:hint="eastAsia"/>
        </w:rPr>
        <w:t>したり</w:t>
      </w:r>
      <w:r w:rsidRPr="006B104D">
        <w:rPr>
          <w:rFonts w:ascii="メイリオ" w:eastAsia="メイリオ" w:hAnsi="メイリオ"/>
        </w:rPr>
        <w:t>する方法がある。</w:t>
      </w:r>
    </w:p>
    <w:p w14:paraId="7EB1BA3B" w14:textId="77777777" w:rsidR="0087557C" w:rsidRPr="006B104D" w:rsidRDefault="0087557C" w:rsidP="0087557C">
      <w:pPr>
        <w:pStyle w:val="2"/>
      </w:pPr>
      <w:r w:rsidRPr="006B104D">
        <w:rPr>
          <w:rFonts w:hint="eastAsia"/>
        </w:rPr>
        <w:t>H18　問3　交流回路における電力ケーブルの施設</w:t>
      </w:r>
    </w:p>
    <w:p w14:paraId="03426059" w14:textId="77777777" w:rsidR="0087557C" w:rsidRPr="006B104D" w:rsidRDefault="0087557C" w:rsidP="0087557C">
      <w:pPr>
        <w:snapToGrid w:val="0"/>
        <w:spacing w:line="211" w:lineRule="auto"/>
        <w:rPr>
          <w:rFonts w:ascii="メイリオ" w:eastAsia="メイリオ" w:hAnsi="メイリオ"/>
          <w:sz w:val="24"/>
          <w:szCs w:val="24"/>
        </w:rPr>
      </w:pPr>
      <w:r w:rsidRPr="006B104D">
        <w:rPr>
          <w:rFonts w:ascii="メイリオ" w:eastAsia="メイリオ" w:hAnsi="メイリオ" w:hint="eastAsia"/>
          <w:sz w:val="24"/>
          <w:szCs w:val="24"/>
        </w:rPr>
        <w:t>電力ケーブルを施設する場合，金属シースは安全対策から接地しているが，接地の方式にはいくつかあり，それぞれ特徴がある。</w:t>
      </w:r>
    </w:p>
    <w:p w14:paraId="2476F400" w14:textId="77777777" w:rsidR="0087557C" w:rsidRPr="006B104D" w:rsidRDefault="0087557C" w:rsidP="0087557C">
      <w:pPr>
        <w:snapToGrid w:val="0"/>
        <w:spacing w:line="211" w:lineRule="auto"/>
        <w:rPr>
          <w:rFonts w:ascii="メイリオ" w:eastAsia="メイリオ" w:hAnsi="メイリオ"/>
          <w:sz w:val="24"/>
          <w:szCs w:val="24"/>
        </w:rPr>
      </w:pPr>
    </w:p>
    <w:p w14:paraId="027B6A4A" w14:textId="77777777" w:rsidR="0087557C" w:rsidRPr="006B104D" w:rsidRDefault="0087557C" w:rsidP="0087557C">
      <w:pPr>
        <w:snapToGrid w:val="0"/>
        <w:spacing w:line="211" w:lineRule="auto"/>
        <w:rPr>
          <w:rFonts w:ascii="メイリオ" w:eastAsia="メイリオ" w:hAnsi="メイリオ"/>
          <w:sz w:val="24"/>
          <w:szCs w:val="24"/>
        </w:rPr>
      </w:pPr>
      <w:r w:rsidRPr="006B104D">
        <w:rPr>
          <w:rFonts w:ascii="メイリオ" w:eastAsia="メイリオ" w:hAnsi="メイリオ" w:hint="eastAsia"/>
          <w:sz w:val="24"/>
          <w:szCs w:val="24"/>
        </w:rPr>
        <w:t>単心ケーブルを施設する場合，シースを片端接地するとシース回路損は生じないが，他端には接地点からの距離に応じてシースと大地の間に電位差が生じる。この大きさは基本的には主回路電流と導体・シース間の相互インダクタンスから算出できる。この対策として，必要により避雷器等を設置することになる。</w:t>
      </w:r>
    </w:p>
    <w:p w14:paraId="53A94B89" w14:textId="77777777" w:rsidR="0087557C" w:rsidRPr="006B104D" w:rsidRDefault="0087557C" w:rsidP="0087557C">
      <w:pPr>
        <w:snapToGrid w:val="0"/>
        <w:spacing w:line="211" w:lineRule="auto"/>
        <w:rPr>
          <w:rFonts w:ascii="メイリオ" w:eastAsia="メイリオ" w:hAnsi="メイリオ"/>
          <w:sz w:val="24"/>
          <w:szCs w:val="24"/>
        </w:rPr>
      </w:pPr>
    </w:p>
    <w:p w14:paraId="20C39885" w14:textId="77777777" w:rsidR="0087557C" w:rsidRPr="006B104D" w:rsidRDefault="0087557C" w:rsidP="0087557C">
      <w:pPr>
        <w:snapToGrid w:val="0"/>
        <w:spacing w:line="211" w:lineRule="auto"/>
        <w:rPr>
          <w:rFonts w:ascii="メイリオ" w:eastAsia="メイリオ" w:hAnsi="メイリオ"/>
          <w:sz w:val="24"/>
          <w:szCs w:val="24"/>
        </w:rPr>
      </w:pPr>
      <w:r w:rsidRPr="006B104D">
        <w:rPr>
          <w:rFonts w:ascii="メイリオ" w:eastAsia="メイリオ" w:hAnsi="メイリオ" w:hint="eastAsia"/>
          <w:sz w:val="24"/>
          <w:szCs w:val="24"/>
        </w:rPr>
        <w:t>シースを複数箇所で接地する方式では，シース電位はほとんどないが，シース回路損が発生し，送電容量は低下することになるので注意が必要である。</w:t>
      </w:r>
    </w:p>
    <w:p w14:paraId="0ABEF751" w14:textId="77777777" w:rsidR="0087557C" w:rsidRPr="006B104D" w:rsidRDefault="0087557C" w:rsidP="0087557C">
      <w:pPr>
        <w:snapToGrid w:val="0"/>
        <w:spacing w:line="211" w:lineRule="auto"/>
        <w:rPr>
          <w:rFonts w:ascii="メイリオ" w:eastAsia="メイリオ" w:hAnsi="メイリオ"/>
          <w:sz w:val="24"/>
          <w:szCs w:val="24"/>
        </w:rPr>
      </w:pPr>
    </w:p>
    <w:p w14:paraId="5B229F76" w14:textId="77777777" w:rsidR="0087557C" w:rsidRPr="006B104D" w:rsidRDefault="0087557C" w:rsidP="0087557C">
      <w:pPr>
        <w:snapToGrid w:val="0"/>
        <w:spacing w:line="211" w:lineRule="auto"/>
        <w:rPr>
          <w:rFonts w:ascii="メイリオ" w:eastAsia="メイリオ" w:hAnsi="メイリオ"/>
          <w:sz w:val="24"/>
          <w:szCs w:val="24"/>
        </w:rPr>
      </w:pPr>
      <w:r w:rsidRPr="006B104D">
        <w:rPr>
          <w:rFonts w:ascii="メイリオ" w:eastAsia="メイリオ" w:hAnsi="メイリオ" w:hint="eastAsia"/>
          <w:sz w:val="24"/>
          <w:szCs w:val="24"/>
        </w:rPr>
        <w:t>長距離送電線では，単心ケーブルを何本もつなぎ合わせて必要こう長になるように施設する場合が多い。この場合，シース電位がほとんどなくシース回路損が低減できるように，ケーブル接続箱で，ある相のシースを他相のシースに接続するクロスボンド方式が採用されている。</w:t>
      </w:r>
    </w:p>
    <w:p w14:paraId="5A4C652E" w14:textId="77777777" w:rsidR="0087557C" w:rsidRPr="006B104D" w:rsidRDefault="0087557C" w:rsidP="0087557C">
      <w:pPr>
        <w:snapToGrid w:val="0"/>
        <w:spacing w:line="211" w:lineRule="auto"/>
        <w:rPr>
          <w:rFonts w:ascii="メイリオ" w:eastAsia="メイリオ" w:hAnsi="メイリオ"/>
          <w:sz w:val="24"/>
          <w:szCs w:val="24"/>
        </w:rPr>
      </w:pPr>
    </w:p>
    <w:p w14:paraId="3FD28475" w14:textId="77777777" w:rsidR="0087557C" w:rsidRPr="006B104D" w:rsidRDefault="0087557C" w:rsidP="0087557C">
      <w:pPr>
        <w:snapToGrid w:val="0"/>
        <w:spacing w:line="211" w:lineRule="auto"/>
        <w:rPr>
          <w:rFonts w:ascii="メイリオ" w:eastAsia="メイリオ" w:hAnsi="メイリオ"/>
          <w:sz w:val="24"/>
          <w:szCs w:val="24"/>
        </w:rPr>
      </w:pPr>
      <w:r w:rsidRPr="006B104D">
        <w:rPr>
          <w:rFonts w:ascii="メイリオ" w:eastAsia="メイリオ" w:hAnsi="メイリオ" w:hint="eastAsia"/>
          <w:sz w:val="24"/>
          <w:szCs w:val="24"/>
        </w:rPr>
        <w:t>シース電位低減策としては，接地方式のほか，三相単心ケーブルの配列を工夫したりねん架する方式もある。</w:t>
      </w:r>
    </w:p>
    <w:p w14:paraId="0A3041D1" w14:textId="77777777" w:rsidR="0087557C" w:rsidRPr="006B104D" w:rsidRDefault="0087557C" w:rsidP="0087557C">
      <w:pPr>
        <w:snapToGrid w:val="0"/>
        <w:spacing w:line="211" w:lineRule="auto"/>
        <w:rPr>
          <w:rFonts w:ascii="メイリオ" w:eastAsia="メイリオ" w:hAnsi="メイリオ"/>
          <w:sz w:val="24"/>
          <w:szCs w:val="24"/>
        </w:rPr>
      </w:pPr>
    </w:p>
    <w:p w14:paraId="7859A313" w14:textId="4B3BCDB8" w:rsidR="0087557C" w:rsidRPr="006B104D" w:rsidRDefault="0087557C" w:rsidP="0087557C">
      <w:pPr>
        <w:pStyle w:val="2"/>
      </w:pPr>
      <w:r w:rsidRPr="006B104D">
        <w:rPr>
          <w:rFonts w:hint="eastAsia"/>
        </w:rPr>
        <w:lastRenderedPageBreak/>
        <w:t xml:space="preserve">H17　2種　</w:t>
      </w:r>
      <w:r w:rsidRPr="006B104D">
        <w:t>問7　電力ケーブルの問題点</w:t>
      </w:r>
    </w:p>
    <w:p w14:paraId="21D1F9EE" w14:textId="77777777" w:rsidR="0087557C" w:rsidRPr="006B104D" w:rsidRDefault="0087557C" w:rsidP="0087557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電力ケーブルを構造面からみると，コンパクトな外形を実現するため，高い電界の下で長期間安定に使用できる</w:t>
      </w:r>
      <w:r w:rsidRPr="006B104D">
        <w:rPr>
          <w:rFonts w:ascii="メイリオ" w:eastAsia="メイリオ" w:hAnsi="メイリオ"/>
          <w:b/>
          <w:bCs/>
          <w:sz w:val="24"/>
          <w:szCs w:val="24"/>
        </w:rPr>
        <w:t>絶縁体</w:t>
      </w:r>
      <w:r w:rsidRPr="006B104D">
        <w:rPr>
          <w:rFonts w:ascii="メイリオ" w:eastAsia="メイリオ" w:hAnsi="メイリオ"/>
          <w:sz w:val="24"/>
          <w:szCs w:val="24"/>
        </w:rPr>
        <w:t>が必要である。このため，使用される電圧階級に応じ，各種のケーブルが開発され使用されている。また，電力ケーブルは地中の暗きょ等で使用されるので，架空送電線に比べて</w:t>
      </w:r>
      <w:r w:rsidRPr="006B104D">
        <w:rPr>
          <w:rFonts w:ascii="メイリオ" w:eastAsia="メイリオ" w:hAnsi="メイリオ"/>
          <w:b/>
          <w:bCs/>
          <w:sz w:val="24"/>
          <w:szCs w:val="24"/>
        </w:rPr>
        <w:t>熱放散</w:t>
      </w:r>
      <w:r w:rsidRPr="006B104D">
        <w:rPr>
          <w:rFonts w:ascii="メイリオ" w:eastAsia="メイリオ" w:hAnsi="メイリオ"/>
          <w:sz w:val="24"/>
          <w:szCs w:val="24"/>
        </w:rPr>
        <w:t>が悪く，電流容量の確保が重要な技術的課題となっている。このため，</w:t>
      </w:r>
      <w:r w:rsidRPr="006B104D">
        <w:rPr>
          <w:rFonts w:ascii="メイリオ" w:eastAsia="メイリオ" w:hAnsi="メイリオ"/>
          <w:b/>
          <w:bCs/>
          <w:sz w:val="24"/>
          <w:szCs w:val="24"/>
        </w:rPr>
        <w:t>送電損失</w:t>
      </w:r>
      <w:r w:rsidRPr="006B104D">
        <w:rPr>
          <w:rFonts w:ascii="メイリオ" w:eastAsia="メイリオ" w:hAnsi="メイリオ"/>
          <w:sz w:val="24"/>
          <w:szCs w:val="24"/>
        </w:rPr>
        <w:t>を少なくし，熱抵抗を減らす工夫が積極的になされている。大容量送電が必要な場合には</w:t>
      </w:r>
      <w:r w:rsidRPr="006B104D">
        <w:rPr>
          <w:rFonts w:ascii="メイリオ" w:eastAsia="メイリオ" w:hAnsi="メイリオ"/>
          <w:b/>
          <w:bCs/>
          <w:sz w:val="24"/>
          <w:szCs w:val="24"/>
        </w:rPr>
        <w:t>強制冷却方式</w:t>
      </w:r>
      <w:r w:rsidRPr="006B104D">
        <w:rPr>
          <w:rFonts w:ascii="メイリオ" w:eastAsia="メイリオ" w:hAnsi="メイリオ"/>
          <w:sz w:val="24"/>
          <w:szCs w:val="24"/>
        </w:rPr>
        <w:t>が採用される。また，負荷変動に伴って生じるケーブルの</w:t>
      </w:r>
      <w:r w:rsidRPr="006B104D">
        <w:rPr>
          <w:rFonts w:ascii="メイリオ" w:eastAsia="メイリオ" w:hAnsi="メイリオ"/>
          <w:b/>
          <w:bCs/>
          <w:sz w:val="24"/>
          <w:szCs w:val="24"/>
        </w:rPr>
        <w:t>伸縮</w:t>
      </w:r>
      <w:r w:rsidRPr="006B104D">
        <w:rPr>
          <w:rFonts w:ascii="メイリオ" w:eastAsia="メイリオ" w:hAnsi="メイリオ"/>
          <w:sz w:val="24"/>
          <w:szCs w:val="24"/>
        </w:rPr>
        <w:t>に対する配慮も重要である。</w:t>
      </w:r>
    </w:p>
    <w:p w14:paraId="0F6DD3D7" w14:textId="77777777" w:rsidR="0087557C" w:rsidRPr="006B104D" w:rsidRDefault="0087557C" w:rsidP="0087557C">
      <w:pPr>
        <w:snapToGrid w:val="0"/>
        <w:spacing w:line="211" w:lineRule="auto"/>
        <w:rPr>
          <w:rFonts w:ascii="メイリオ" w:eastAsia="メイリオ" w:hAnsi="メイリオ"/>
          <w:sz w:val="24"/>
          <w:szCs w:val="24"/>
        </w:rPr>
      </w:pPr>
    </w:p>
    <w:p w14:paraId="03649150" w14:textId="504FD965" w:rsidR="0087557C" w:rsidRPr="006B104D" w:rsidRDefault="0087557C" w:rsidP="0087557C">
      <w:pPr>
        <w:pStyle w:val="2"/>
      </w:pPr>
      <w:r w:rsidRPr="006B104D">
        <w:rPr>
          <w:rFonts w:hint="eastAsia"/>
        </w:rPr>
        <w:t xml:space="preserve">H15　２種　</w:t>
      </w:r>
      <w:r w:rsidRPr="006B104D">
        <w:t>問7　高電圧の送電線</w:t>
      </w:r>
    </w:p>
    <w:p w14:paraId="44275200" w14:textId="77777777" w:rsidR="0087557C" w:rsidRPr="006B104D" w:rsidRDefault="0087557C" w:rsidP="0087557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空気が絶縁破壊を起こす電位の傾きは，標準気象状態（ 20 [°C，1013 [</w:t>
      </w:r>
      <w:proofErr w:type="spellStart"/>
      <w:r w:rsidRPr="006B104D">
        <w:rPr>
          <w:rFonts w:ascii="メイリオ" w:eastAsia="メイリオ" w:hAnsi="メイリオ"/>
          <w:sz w:val="24"/>
          <w:szCs w:val="24"/>
        </w:rPr>
        <w:t>hPa</w:t>
      </w:r>
      <w:proofErr w:type="spellEnd"/>
      <w:r w:rsidRPr="006B104D">
        <w:rPr>
          <w:rFonts w:ascii="メイリオ" w:eastAsia="メイリオ" w:hAnsi="メイリオ"/>
          <w:sz w:val="24"/>
          <w:szCs w:val="24"/>
        </w:rPr>
        <w:t>] ）では，波高値で約</w:t>
      </w:r>
      <w:r w:rsidRPr="006B104D">
        <w:rPr>
          <w:rFonts w:ascii="メイリオ" w:eastAsia="メイリオ" w:hAnsi="メイリオ"/>
          <w:b/>
          <w:bCs/>
          <w:sz w:val="24"/>
          <w:szCs w:val="24"/>
        </w:rPr>
        <w:t> 30 [kV/cm] </w:t>
      </w:r>
      <w:r w:rsidRPr="006B104D">
        <w:rPr>
          <w:rFonts w:ascii="メイリオ" w:eastAsia="メイリオ" w:hAnsi="メイリオ"/>
          <w:sz w:val="24"/>
          <w:szCs w:val="24"/>
        </w:rPr>
        <w:t>である。電線表面のごく近い電位の傾きがこの値に達したとき</w:t>
      </w:r>
      <w:r w:rsidRPr="006B104D">
        <w:rPr>
          <w:rFonts w:ascii="メイリオ" w:eastAsia="メイリオ" w:hAnsi="メイリオ"/>
          <w:b/>
          <w:bCs/>
          <w:sz w:val="24"/>
          <w:szCs w:val="24"/>
        </w:rPr>
        <w:t>コロナ</w:t>
      </w:r>
      <w:r w:rsidRPr="006B104D">
        <w:rPr>
          <w:rFonts w:ascii="メイリオ" w:eastAsia="メイリオ" w:hAnsi="メイリオ"/>
          <w:sz w:val="24"/>
          <w:szCs w:val="24"/>
        </w:rPr>
        <w:t>放電が発生し，そのときの電圧を</w:t>
      </w:r>
      <w:r w:rsidRPr="006B104D">
        <w:rPr>
          <w:rFonts w:ascii="メイリオ" w:eastAsia="メイリオ" w:hAnsi="メイリオ"/>
          <w:b/>
          <w:bCs/>
          <w:sz w:val="24"/>
          <w:szCs w:val="24"/>
        </w:rPr>
        <w:t>コロナ臨界</w:t>
      </w:r>
      <w:r w:rsidRPr="006B104D">
        <w:rPr>
          <w:rFonts w:ascii="メイリオ" w:eastAsia="メイリオ" w:hAnsi="メイリオ"/>
          <w:sz w:val="24"/>
          <w:szCs w:val="24"/>
        </w:rPr>
        <w:t>電圧と呼ぶ。この放電が発生すると，</w:t>
      </w:r>
      <w:r w:rsidRPr="006B104D">
        <w:rPr>
          <w:rFonts w:ascii="メイリオ" w:eastAsia="メイリオ" w:hAnsi="メイリオ"/>
          <w:b/>
          <w:bCs/>
          <w:sz w:val="24"/>
          <w:szCs w:val="24"/>
        </w:rPr>
        <w:t>コロナ損</w:t>
      </w:r>
      <w:r w:rsidRPr="006B104D">
        <w:rPr>
          <w:rFonts w:ascii="メイリオ" w:eastAsia="メイリオ" w:hAnsi="メイリオ"/>
          <w:sz w:val="24"/>
          <w:szCs w:val="24"/>
        </w:rPr>
        <w:t>のために送電効率が低下する。また，送電線近傍におけるラジオ等に</w:t>
      </w:r>
      <w:r w:rsidRPr="006B104D">
        <w:rPr>
          <w:rFonts w:ascii="メイリオ" w:eastAsia="メイリオ" w:hAnsi="メイリオ"/>
          <w:b/>
          <w:bCs/>
          <w:sz w:val="24"/>
          <w:szCs w:val="24"/>
        </w:rPr>
        <w:t>受信障害</w:t>
      </w:r>
      <w:r w:rsidRPr="006B104D">
        <w:rPr>
          <w:rFonts w:ascii="メイリオ" w:eastAsia="メイリオ" w:hAnsi="メイリオ"/>
          <w:sz w:val="24"/>
          <w:szCs w:val="24"/>
        </w:rPr>
        <w:t>をもたらすだけでなく，可聴音である</w:t>
      </w:r>
      <w:r w:rsidRPr="006B104D">
        <w:rPr>
          <w:rFonts w:ascii="メイリオ" w:eastAsia="メイリオ" w:hAnsi="メイリオ"/>
          <w:b/>
          <w:bCs/>
          <w:sz w:val="24"/>
          <w:szCs w:val="24"/>
        </w:rPr>
        <w:t>コロナ</w:t>
      </w:r>
      <w:r w:rsidRPr="006B104D">
        <w:rPr>
          <w:rFonts w:ascii="メイリオ" w:eastAsia="メイリオ" w:hAnsi="メイリオ"/>
          <w:sz w:val="24"/>
          <w:szCs w:val="24"/>
        </w:rPr>
        <w:t>騒音などの問題も発生する。</w:t>
      </w:r>
    </w:p>
    <w:p w14:paraId="33819CB9" w14:textId="77777777" w:rsidR="0087557C" w:rsidRPr="006B104D" w:rsidRDefault="0087557C" w:rsidP="0087557C">
      <w:pPr>
        <w:snapToGrid w:val="0"/>
        <w:spacing w:line="211" w:lineRule="auto"/>
        <w:rPr>
          <w:rFonts w:ascii="メイリオ" w:eastAsia="メイリオ" w:hAnsi="メイリオ"/>
          <w:sz w:val="24"/>
          <w:szCs w:val="24"/>
        </w:rPr>
      </w:pPr>
    </w:p>
    <w:p w14:paraId="0E662D11" w14:textId="77777777" w:rsidR="0087557C" w:rsidRPr="006B104D" w:rsidRDefault="0087557C" w:rsidP="0087557C">
      <w:pPr>
        <w:snapToGrid w:val="0"/>
        <w:spacing w:line="211" w:lineRule="auto"/>
        <w:rPr>
          <w:rFonts w:ascii="メイリオ" w:eastAsia="メイリオ" w:hAnsi="メイリオ"/>
          <w:sz w:val="24"/>
          <w:szCs w:val="24"/>
        </w:rPr>
      </w:pPr>
    </w:p>
    <w:p w14:paraId="00DBA013" w14:textId="77777777" w:rsidR="0087557C" w:rsidRPr="006B104D" w:rsidRDefault="0087557C" w:rsidP="0087557C">
      <w:pPr>
        <w:pStyle w:val="2"/>
      </w:pPr>
      <w:r w:rsidRPr="006B104D">
        <w:rPr>
          <w:rFonts w:hint="eastAsia"/>
        </w:rPr>
        <w:t xml:space="preserve">H19　2種　</w:t>
      </w:r>
      <w:r w:rsidRPr="006B104D">
        <w:t>問7　電力用 CV ケーブル</w:t>
      </w:r>
    </w:p>
    <w:p w14:paraId="0498A38A" w14:textId="77777777" w:rsidR="0087557C" w:rsidRPr="006B104D" w:rsidRDefault="0087557C" w:rsidP="0087557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電力用 CV ケーブルの充電電流が大きくなると，送電容量に影響を与えることから，設計に際して考慮が必要である。充電電流は単位長当たりのケーブル静電容量，</w:t>
      </w:r>
      <w:r w:rsidRPr="006B104D">
        <w:rPr>
          <w:rFonts w:ascii="メイリオ" w:eastAsia="メイリオ" w:hAnsi="メイリオ"/>
          <w:b/>
          <w:bCs/>
          <w:sz w:val="24"/>
          <w:szCs w:val="24"/>
        </w:rPr>
        <w:t>送電電圧</w:t>
      </w:r>
      <w:r w:rsidRPr="006B104D">
        <w:rPr>
          <w:rFonts w:ascii="メイリオ" w:eastAsia="メイリオ" w:hAnsi="メイリオ"/>
          <w:sz w:val="24"/>
          <w:szCs w:val="24"/>
        </w:rPr>
        <w:t>及び線路長に比例して大きくなる。ケーブル導体サイズが同じであれば，単位長当たりのケーブル静電容量は，絶縁体の誘電率が大きいほど，また，</w:t>
      </w:r>
      <w:r w:rsidRPr="006B104D">
        <w:rPr>
          <w:rFonts w:ascii="メイリオ" w:eastAsia="メイリオ" w:hAnsi="メイリオ"/>
          <w:b/>
          <w:bCs/>
          <w:sz w:val="24"/>
          <w:szCs w:val="24"/>
        </w:rPr>
        <w:t>絶縁体厚さ</w:t>
      </w:r>
      <w:r w:rsidRPr="006B104D">
        <w:rPr>
          <w:rFonts w:ascii="メイリオ" w:eastAsia="メイリオ" w:hAnsi="メイリオ"/>
          <w:sz w:val="24"/>
          <w:szCs w:val="24"/>
        </w:rPr>
        <w:t>が小さいほど大きい。</w:t>
      </w:r>
    </w:p>
    <w:p w14:paraId="6EC6A62B" w14:textId="77777777" w:rsidR="0087557C" w:rsidRPr="006B104D" w:rsidRDefault="0087557C" w:rsidP="0087557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CV ケーブルの</w:t>
      </w:r>
      <w:r w:rsidRPr="006B104D">
        <w:rPr>
          <w:rFonts w:ascii="メイリオ" w:eastAsia="メイリオ" w:hAnsi="メイリオ"/>
          <w:b/>
          <w:bCs/>
          <w:sz w:val="24"/>
          <w:szCs w:val="24"/>
        </w:rPr>
        <w:t>誘電体</w:t>
      </w:r>
      <w:r w:rsidRPr="006B104D">
        <w:rPr>
          <w:rFonts w:ascii="メイリオ" w:eastAsia="メイリオ" w:hAnsi="メイリオ"/>
          <w:sz w:val="24"/>
          <w:szCs w:val="24"/>
        </w:rPr>
        <w:t>損失も送電容量に影響を与える。これは，充電電流にいく</w:t>
      </w:r>
      <w:r w:rsidRPr="006B104D">
        <w:rPr>
          <w:rFonts w:ascii="メイリオ" w:eastAsia="メイリオ" w:hAnsi="メイリオ"/>
          <w:sz w:val="24"/>
          <w:szCs w:val="24"/>
        </w:rPr>
        <w:lastRenderedPageBreak/>
        <w:t>らかの有効成分があるために発生する損失であり，送電電圧が同じ場合，</w:t>
      </w:r>
      <w:r w:rsidRPr="006B104D">
        <w:rPr>
          <w:rFonts w:ascii="メイリオ" w:eastAsia="メイリオ" w:hAnsi="メイリオ"/>
          <w:b/>
          <w:bCs/>
          <w:sz w:val="24"/>
          <w:szCs w:val="24"/>
        </w:rPr>
        <w:t>誘電正接</w:t>
      </w:r>
      <w:r w:rsidRPr="006B104D">
        <w:rPr>
          <w:rFonts w:ascii="メイリオ" w:eastAsia="メイリオ" w:hAnsi="メイリオ"/>
          <w:sz w:val="24"/>
          <w:szCs w:val="24"/>
        </w:rPr>
        <w:t>が大きいものほど発生量が大きい。</w:t>
      </w:r>
    </w:p>
    <w:p w14:paraId="55E1BE6E" w14:textId="77777777" w:rsidR="0087557C" w:rsidRPr="006B104D" w:rsidRDefault="0087557C" w:rsidP="0087557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また，</w:t>
      </w:r>
      <w:r w:rsidRPr="006B104D">
        <w:rPr>
          <w:rFonts w:ascii="メイリオ" w:eastAsia="メイリオ" w:hAnsi="メイリオ"/>
          <w:b/>
          <w:bCs/>
          <w:sz w:val="24"/>
          <w:szCs w:val="24"/>
        </w:rPr>
        <w:t>単心ケーブル</w:t>
      </w:r>
      <w:r w:rsidRPr="006B104D">
        <w:rPr>
          <w:rFonts w:ascii="メイリオ" w:eastAsia="メイリオ" w:hAnsi="メイリオ"/>
          <w:sz w:val="24"/>
          <w:szCs w:val="24"/>
        </w:rPr>
        <w:t>を鉄管に入線すると鉄損が大きくなることから，送電容量が低下させることになるので注意が必要である。</w:t>
      </w:r>
    </w:p>
    <w:p w14:paraId="505377D3" w14:textId="77777777" w:rsidR="0087557C" w:rsidRPr="006B104D" w:rsidRDefault="0087557C" w:rsidP="0087557C">
      <w:pPr>
        <w:snapToGrid w:val="0"/>
        <w:spacing w:line="211" w:lineRule="auto"/>
        <w:rPr>
          <w:rFonts w:ascii="メイリオ" w:eastAsia="メイリオ" w:hAnsi="メイリオ"/>
          <w:sz w:val="24"/>
          <w:szCs w:val="24"/>
        </w:rPr>
      </w:pPr>
    </w:p>
    <w:p w14:paraId="2D28A8C7" w14:textId="77777777" w:rsidR="0087557C" w:rsidRPr="006B104D" w:rsidRDefault="0087557C" w:rsidP="0087557C">
      <w:pPr>
        <w:pStyle w:val="2"/>
      </w:pPr>
      <w:r w:rsidRPr="006B104D">
        <w:rPr>
          <w:rFonts w:hint="eastAsia"/>
        </w:rPr>
        <w:t xml:space="preserve">H17　2種　</w:t>
      </w:r>
      <w:r w:rsidRPr="006B104D">
        <w:t>問6　架空送電線路</w:t>
      </w:r>
    </w:p>
    <w:p w14:paraId="0BDFACF1" w14:textId="77777777" w:rsidR="0087557C" w:rsidRPr="006B104D" w:rsidRDefault="0087557C" w:rsidP="0087557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架空送電線路は発電所で発生した電力を効率よく，安定に，しかも経済的に需要地域まで輸送する役割を担っている。そのため架空送電線路に使用する電線の電気的性能としては</w:t>
      </w:r>
      <w:r w:rsidRPr="006B104D">
        <w:rPr>
          <w:rFonts w:ascii="メイリオ" w:eastAsia="メイリオ" w:hAnsi="メイリオ"/>
          <w:b/>
          <w:bCs/>
          <w:sz w:val="24"/>
          <w:szCs w:val="24"/>
        </w:rPr>
        <w:t>導電率</w:t>
      </w:r>
      <w:r w:rsidRPr="006B104D">
        <w:rPr>
          <w:rFonts w:ascii="メイリオ" w:eastAsia="メイリオ" w:hAnsi="メイリオ"/>
          <w:sz w:val="24"/>
          <w:szCs w:val="24"/>
        </w:rPr>
        <w:t>が高いものが望ましく，機械的性能としては</w:t>
      </w:r>
      <w:r w:rsidRPr="006B104D">
        <w:rPr>
          <w:rFonts w:ascii="メイリオ" w:eastAsia="メイリオ" w:hAnsi="メイリオ"/>
          <w:b/>
          <w:bCs/>
          <w:sz w:val="24"/>
          <w:szCs w:val="24"/>
        </w:rPr>
        <w:t>引張強さ</w:t>
      </w:r>
      <w:r w:rsidRPr="006B104D">
        <w:rPr>
          <w:rFonts w:ascii="メイリオ" w:eastAsia="メイリオ" w:hAnsi="メイリオ"/>
          <w:sz w:val="24"/>
          <w:szCs w:val="24"/>
        </w:rPr>
        <w:t>が大きいものが望ましい。</w:t>
      </w:r>
    </w:p>
    <w:p w14:paraId="1EFA5A71" w14:textId="77777777" w:rsidR="0087557C" w:rsidRPr="006B104D" w:rsidRDefault="0087557C" w:rsidP="0087557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一般に</w:t>
      </w:r>
      <w:r w:rsidRPr="006B104D">
        <w:rPr>
          <w:rFonts w:ascii="メイリオ" w:eastAsia="メイリオ" w:hAnsi="メイリオ"/>
          <w:b/>
          <w:bCs/>
          <w:sz w:val="24"/>
          <w:szCs w:val="24"/>
        </w:rPr>
        <w:t>引張強さ</w:t>
      </w:r>
      <w:r w:rsidRPr="006B104D">
        <w:rPr>
          <w:rFonts w:ascii="メイリオ" w:eastAsia="メイリオ" w:hAnsi="メイリオ"/>
          <w:sz w:val="24"/>
          <w:szCs w:val="24"/>
        </w:rPr>
        <w:t>は不純物の含有量が増加するにしたがって増大する傾向にあるが，</w:t>
      </w:r>
      <w:r w:rsidRPr="006B104D">
        <w:rPr>
          <w:rFonts w:ascii="メイリオ" w:eastAsia="メイリオ" w:hAnsi="メイリオ"/>
          <w:b/>
          <w:bCs/>
          <w:sz w:val="24"/>
          <w:szCs w:val="24"/>
        </w:rPr>
        <w:t>導電率</w:t>
      </w:r>
      <w:r w:rsidRPr="006B104D">
        <w:rPr>
          <w:rFonts w:ascii="メイリオ" w:eastAsia="メイリオ" w:hAnsi="メイリオ"/>
          <w:sz w:val="24"/>
          <w:szCs w:val="24"/>
        </w:rPr>
        <w:t>は逆に減少する。</w:t>
      </w:r>
    </w:p>
    <w:p w14:paraId="056C6012" w14:textId="77777777" w:rsidR="0087557C" w:rsidRPr="006B104D" w:rsidRDefault="0087557C" w:rsidP="0087557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架空送電用の電線として，鋼より線の周囲にアルミ線をより合わせた鋼心アルミより線が広く使われている。アルミ線の導電率は銅線の約 60 [%] のため，単位長さ当たりの抵抗値を同じにするには等価的に銅線の約</w:t>
      </w:r>
      <w:r w:rsidRPr="006B104D">
        <w:rPr>
          <w:rFonts w:ascii="メイリオ" w:eastAsia="メイリオ" w:hAnsi="メイリオ"/>
          <w:b/>
          <w:bCs/>
          <w:sz w:val="24"/>
          <w:szCs w:val="24"/>
        </w:rPr>
        <w:t> 1.3 </w:t>
      </w:r>
      <w:r w:rsidRPr="006B104D">
        <w:rPr>
          <w:rFonts w:ascii="メイリオ" w:eastAsia="メイリオ" w:hAnsi="メイリオ"/>
          <w:sz w:val="24"/>
          <w:szCs w:val="24"/>
        </w:rPr>
        <w:t>倍の直径が必要であるが，単位体積当たりの重量が約 3 分の 1 のため，それだけ太くなっても同等の銅線よりまだ軽く，しかも補強の鋼線による引張強さが大きいので，支持物径間を銅線の場合より長くとれる。</w:t>
      </w:r>
    </w:p>
    <w:p w14:paraId="29AE3CCD" w14:textId="77777777" w:rsidR="0087557C" w:rsidRPr="006B104D" w:rsidRDefault="0087557C" w:rsidP="0087557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架空送電線路は電線のほか，支持物，</w:t>
      </w:r>
      <w:r w:rsidRPr="006B104D">
        <w:rPr>
          <w:rFonts w:ascii="メイリオ" w:eastAsia="メイリオ" w:hAnsi="メイリオ"/>
          <w:b/>
          <w:bCs/>
          <w:sz w:val="24"/>
          <w:szCs w:val="24"/>
        </w:rPr>
        <w:t>がいし</w:t>
      </w:r>
      <w:r w:rsidRPr="006B104D">
        <w:rPr>
          <w:rFonts w:ascii="メイリオ" w:eastAsia="メイリオ" w:hAnsi="メイリオ"/>
          <w:sz w:val="24"/>
          <w:szCs w:val="24"/>
        </w:rPr>
        <w:t>，架空地線などで構成されている。</w:t>
      </w:r>
      <w:r w:rsidRPr="006B104D">
        <w:rPr>
          <w:rFonts w:ascii="メイリオ" w:eastAsia="メイリオ" w:hAnsi="メイリオ"/>
          <w:b/>
          <w:bCs/>
          <w:sz w:val="24"/>
          <w:szCs w:val="24"/>
        </w:rPr>
        <w:t>がいし</w:t>
      </w:r>
      <w:r w:rsidRPr="006B104D">
        <w:rPr>
          <w:rFonts w:ascii="メイリオ" w:eastAsia="メイリオ" w:hAnsi="メイリオ"/>
          <w:sz w:val="24"/>
          <w:szCs w:val="24"/>
        </w:rPr>
        <w:t>は支持物と電線をつなぎ，同時に電線を大地から絶縁する役割をしている。架空地線は架空送電線を</w:t>
      </w:r>
      <w:r w:rsidRPr="006B104D">
        <w:rPr>
          <w:rFonts w:ascii="メイリオ" w:eastAsia="メイリオ" w:hAnsi="メイリオ"/>
          <w:b/>
          <w:bCs/>
          <w:sz w:val="24"/>
          <w:szCs w:val="24"/>
        </w:rPr>
        <w:t>直撃雷</w:t>
      </w:r>
      <w:r w:rsidRPr="006B104D">
        <w:rPr>
          <w:rFonts w:ascii="メイリオ" w:eastAsia="メイリオ" w:hAnsi="メイリオ"/>
          <w:sz w:val="24"/>
          <w:szCs w:val="24"/>
        </w:rPr>
        <w:t>から守る目的で設置されている。</w:t>
      </w:r>
    </w:p>
    <w:p w14:paraId="1C5F4909" w14:textId="77777777" w:rsidR="0087557C" w:rsidRPr="006B104D" w:rsidRDefault="0087557C" w:rsidP="0087557C">
      <w:pPr>
        <w:pStyle w:val="2"/>
      </w:pPr>
      <w:r w:rsidRPr="006B104D">
        <w:rPr>
          <w:rFonts w:hint="eastAsia"/>
        </w:rPr>
        <w:t xml:space="preserve">H19　2種　</w:t>
      </w:r>
      <w:r w:rsidRPr="006B104D">
        <w:t>問3　架空送電線のアークホーン</w:t>
      </w:r>
    </w:p>
    <w:p w14:paraId="0E819977" w14:textId="77777777" w:rsidR="0087557C" w:rsidRPr="006B104D" w:rsidRDefault="0087557C" w:rsidP="0087557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架空送電線路では，腕金で電線を支持するために懸垂がいし連や長幹がいしを用いるが，一般に，このがいし連の</w:t>
      </w:r>
      <w:r w:rsidRPr="006B104D">
        <w:rPr>
          <w:rFonts w:ascii="メイリオ" w:eastAsia="メイリオ" w:hAnsi="メイリオ"/>
          <w:b/>
          <w:bCs/>
          <w:sz w:val="24"/>
          <w:szCs w:val="24"/>
        </w:rPr>
        <w:t>両端</w:t>
      </w:r>
      <w:r w:rsidRPr="006B104D">
        <w:rPr>
          <w:rFonts w:ascii="メイリオ" w:eastAsia="メイリオ" w:hAnsi="メイリオ"/>
          <w:sz w:val="24"/>
          <w:szCs w:val="24"/>
        </w:rPr>
        <w:t>にアークホーンが設置されている。アークホーンを設置する主な目的は，落雷事故などにより絶縁破壊が生じ，交流アーク放電が続いた場合に，放電路が</w:t>
      </w:r>
      <w:r w:rsidRPr="006B104D">
        <w:rPr>
          <w:rFonts w:ascii="メイリオ" w:eastAsia="メイリオ" w:hAnsi="メイリオ"/>
          <w:b/>
          <w:bCs/>
          <w:sz w:val="24"/>
          <w:szCs w:val="24"/>
        </w:rPr>
        <w:t>がいしの表面</w:t>
      </w:r>
      <w:r w:rsidRPr="006B104D">
        <w:rPr>
          <w:rFonts w:ascii="メイリオ" w:eastAsia="メイリオ" w:hAnsi="メイリオ"/>
          <w:sz w:val="24"/>
          <w:szCs w:val="24"/>
        </w:rPr>
        <w:t>を通らないようにすることである。この他にアークホーンを設置すると以下のような効果が得られる。</w:t>
      </w:r>
    </w:p>
    <w:p w14:paraId="1CE930BE" w14:textId="77777777" w:rsidR="0087557C" w:rsidRPr="006B104D" w:rsidRDefault="0087557C" w:rsidP="0087557C">
      <w:pPr>
        <w:numPr>
          <w:ilvl w:val="0"/>
          <w:numId w:val="31"/>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lastRenderedPageBreak/>
        <w:t>個々のがいしの電圧分担を</w:t>
      </w:r>
      <w:r w:rsidRPr="006B104D">
        <w:rPr>
          <w:rFonts w:ascii="メイリオ" w:eastAsia="メイリオ" w:hAnsi="メイリオ"/>
          <w:b/>
          <w:bCs/>
          <w:sz w:val="24"/>
          <w:szCs w:val="24"/>
        </w:rPr>
        <w:t>均等化</w:t>
      </w:r>
      <w:r w:rsidRPr="006B104D">
        <w:rPr>
          <w:rFonts w:ascii="メイリオ" w:eastAsia="メイリオ" w:hAnsi="メイリオ"/>
          <w:sz w:val="24"/>
          <w:szCs w:val="24"/>
        </w:rPr>
        <w:t>することができる。</w:t>
      </w:r>
    </w:p>
    <w:p w14:paraId="38FF9994" w14:textId="77777777" w:rsidR="0087557C" w:rsidRPr="006B104D" w:rsidRDefault="0087557C" w:rsidP="0087557C">
      <w:pPr>
        <w:numPr>
          <w:ilvl w:val="0"/>
          <w:numId w:val="31"/>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アークホーンの</w:t>
      </w:r>
      <w:r w:rsidRPr="006B104D">
        <w:rPr>
          <w:rFonts w:ascii="メイリオ" w:eastAsia="メイリオ" w:hAnsi="メイリオ"/>
          <w:b/>
          <w:bCs/>
          <w:sz w:val="24"/>
          <w:szCs w:val="24"/>
        </w:rPr>
        <w:t>間隔</w:t>
      </w:r>
      <w:r w:rsidRPr="006B104D">
        <w:rPr>
          <w:rFonts w:ascii="メイリオ" w:eastAsia="メイリオ" w:hAnsi="メイリオ"/>
          <w:sz w:val="24"/>
          <w:szCs w:val="24"/>
        </w:rPr>
        <w:t>を変えることによって送電線の絶縁を系統全体から見て適切な強度とする。また，</w:t>
      </w:r>
      <w:r w:rsidRPr="006B104D">
        <w:rPr>
          <w:rFonts w:ascii="メイリオ" w:eastAsia="メイリオ" w:hAnsi="メイリオ"/>
          <w:b/>
          <w:bCs/>
          <w:sz w:val="24"/>
          <w:szCs w:val="24"/>
        </w:rPr>
        <w:t>コロナ放電</w:t>
      </w:r>
      <w:r w:rsidRPr="006B104D">
        <w:rPr>
          <w:rFonts w:ascii="メイリオ" w:eastAsia="メイリオ" w:hAnsi="メイリオ"/>
          <w:sz w:val="24"/>
          <w:szCs w:val="24"/>
        </w:rPr>
        <w:t>の低減効果を併せて期待する場合には，シールドリングを設置することがある。</w:t>
      </w:r>
    </w:p>
    <w:p w14:paraId="40B39137" w14:textId="77777777" w:rsidR="0087557C" w:rsidRPr="006B104D" w:rsidRDefault="0087557C" w:rsidP="0087557C">
      <w:pPr>
        <w:pStyle w:val="2"/>
      </w:pPr>
      <w:r w:rsidRPr="006B104D">
        <w:rPr>
          <w:rFonts w:hint="eastAsia"/>
        </w:rPr>
        <w:t xml:space="preserve">H21　2種　</w:t>
      </w:r>
      <w:r w:rsidRPr="006B104D">
        <w:t>問7　通信線路の電磁誘導障害</w:t>
      </w:r>
    </w:p>
    <w:p w14:paraId="43D6CBA3" w14:textId="77777777" w:rsidR="0087557C" w:rsidRPr="006B104D" w:rsidRDefault="0087557C" w:rsidP="0087557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送電線に隣接する通信線路への電磁誘導による異常時誘導電圧は，送電線に</w:t>
      </w:r>
      <w:r w:rsidRPr="006B104D">
        <w:rPr>
          <w:rFonts w:ascii="メイリオ" w:eastAsia="メイリオ" w:hAnsi="メイリオ"/>
          <w:b/>
          <w:bCs/>
          <w:sz w:val="24"/>
          <w:szCs w:val="24"/>
        </w:rPr>
        <w:t> 1 線地絡</w:t>
      </w:r>
      <w:r w:rsidRPr="006B104D">
        <w:rPr>
          <w:rFonts w:ascii="メイリオ" w:eastAsia="メイリオ" w:hAnsi="メイリオ"/>
          <w:sz w:val="24"/>
          <w:szCs w:val="24"/>
        </w:rPr>
        <w:t>事故が発生した場合に事故電流が</w:t>
      </w:r>
      <w:r w:rsidRPr="006B104D">
        <w:rPr>
          <w:rFonts w:ascii="メイリオ" w:eastAsia="メイリオ" w:hAnsi="メイリオ"/>
          <w:b/>
          <w:bCs/>
          <w:sz w:val="24"/>
          <w:szCs w:val="24"/>
        </w:rPr>
        <w:t>大地帰路</w:t>
      </w:r>
      <w:r w:rsidRPr="006B104D">
        <w:rPr>
          <w:rFonts w:ascii="メイリオ" w:eastAsia="メイリオ" w:hAnsi="メイリオ"/>
          <w:sz w:val="24"/>
          <w:szCs w:val="24"/>
        </w:rPr>
        <w:t>電流となって流れることにより誘起される。</w:t>
      </w:r>
    </w:p>
    <w:p w14:paraId="224F1232" w14:textId="77777777" w:rsidR="0087557C" w:rsidRPr="006B104D" w:rsidRDefault="0087557C" w:rsidP="0087557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誘起電圧低減対策のうち，送電線の対策としては，架空地線の低抵抗化や条数を増やす方法などが実施されている。また，通信ケーブルの対策としては，通信線ルート変更による</w:t>
      </w:r>
      <w:r w:rsidRPr="006B104D">
        <w:rPr>
          <w:rFonts w:ascii="メイリオ" w:eastAsia="メイリオ" w:hAnsi="メイリオ"/>
          <w:b/>
          <w:bCs/>
          <w:sz w:val="24"/>
          <w:szCs w:val="24"/>
        </w:rPr>
        <w:t>離隔</w:t>
      </w:r>
      <w:r w:rsidRPr="006B104D">
        <w:rPr>
          <w:rFonts w:ascii="メイリオ" w:eastAsia="メイリオ" w:hAnsi="メイリオ"/>
          <w:sz w:val="24"/>
          <w:szCs w:val="24"/>
        </w:rPr>
        <w:t>の確保，</w:t>
      </w:r>
      <w:r w:rsidRPr="006B104D">
        <w:rPr>
          <w:rFonts w:ascii="メイリオ" w:eastAsia="メイリオ" w:hAnsi="メイリオ"/>
          <w:b/>
          <w:bCs/>
          <w:color w:val="FF0000"/>
          <w:sz w:val="24"/>
          <w:szCs w:val="24"/>
        </w:rPr>
        <w:t>遮へい</w:t>
      </w:r>
      <w:r w:rsidRPr="006B104D">
        <w:rPr>
          <w:rFonts w:ascii="メイリオ" w:eastAsia="メイリオ" w:hAnsi="メイリオ"/>
          <w:sz w:val="24"/>
          <w:szCs w:val="24"/>
        </w:rPr>
        <w:t>効果の高いケーブルへの張替え，</w:t>
      </w:r>
      <w:r w:rsidRPr="006B104D">
        <w:rPr>
          <w:rFonts w:ascii="メイリオ" w:eastAsia="メイリオ" w:hAnsi="メイリオ"/>
          <w:b/>
          <w:bCs/>
          <w:sz w:val="24"/>
          <w:szCs w:val="24"/>
        </w:rPr>
        <w:t>避雷器</w:t>
      </w:r>
      <w:r w:rsidRPr="006B104D">
        <w:rPr>
          <w:rFonts w:ascii="メイリオ" w:eastAsia="メイリオ" w:hAnsi="メイリオ"/>
          <w:sz w:val="24"/>
          <w:szCs w:val="24"/>
        </w:rPr>
        <w:t>の設置による誘導電圧の低減などが実施されている。</w:t>
      </w:r>
    </w:p>
    <w:p w14:paraId="4E79C3CE" w14:textId="77777777" w:rsidR="0087557C" w:rsidRPr="006B104D" w:rsidRDefault="0087557C" w:rsidP="0087557C">
      <w:pPr>
        <w:snapToGrid w:val="0"/>
        <w:spacing w:line="211" w:lineRule="auto"/>
        <w:rPr>
          <w:rFonts w:ascii="メイリオ" w:eastAsia="メイリオ" w:hAnsi="メイリオ"/>
          <w:sz w:val="24"/>
          <w:szCs w:val="24"/>
        </w:rPr>
      </w:pPr>
    </w:p>
    <w:p w14:paraId="3059A628" w14:textId="77777777" w:rsidR="0087557C" w:rsidRPr="006B104D" w:rsidRDefault="0087557C" w:rsidP="0087557C">
      <w:pPr>
        <w:pStyle w:val="2"/>
      </w:pPr>
      <w:r w:rsidRPr="006B104D">
        <w:rPr>
          <w:rFonts w:hint="eastAsia"/>
        </w:rPr>
        <w:t xml:space="preserve">H28　２種　</w:t>
      </w:r>
      <w:r w:rsidRPr="006B104D">
        <w:t>問7　送電線の振動</w:t>
      </w:r>
    </w:p>
    <w:p w14:paraId="7A480AB8" w14:textId="77777777" w:rsidR="0087557C" w:rsidRPr="006B104D" w:rsidRDefault="0087557C" w:rsidP="0087557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比較的緩やかな一様な風が，電線と直角に当たると電線の背後に</w:t>
      </w:r>
      <w:r w:rsidRPr="006B104D">
        <w:rPr>
          <w:rFonts w:ascii="メイリオ" w:eastAsia="メイリオ" w:hAnsi="メイリオ"/>
          <w:b/>
          <w:bCs/>
          <w:sz w:val="24"/>
          <w:szCs w:val="24"/>
        </w:rPr>
        <w:t>カルマン渦</w:t>
      </w:r>
      <w:r w:rsidRPr="006B104D">
        <w:rPr>
          <w:rFonts w:ascii="メイリオ" w:eastAsia="メイリオ" w:hAnsi="メイリオ"/>
          <w:sz w:val="24"/>
          <w:szCs w:val="24"/>
        </w:rPr>
        <w:t>ができて鉛直方向の周期的な力が電線に働き，これが</w:t>
      </w:r>
      <w:r w:rsidRPr="006B104D">
        <w:rPr>
          <w:rFonts w:ascii="メイリオ" w:eastAsia="メイリオ" w:hAnsi="メイリオ"/>
          <w:b/>
          <w:bCs/>
          <w:sz w:val="24"/>
          <w:szCs w:val="24"/>
        </w:rPr>
        <w:t>電線の機械的</w:t>
      </w:r>
      <w:r w:rsidRPr="006B104D">
        <w:rPr>
          <w:rFonts w:ascii="メイリオ" w:eastAsia="メイリオ" w:hAnsi="メイリオ"/>
          <w:sz w:val="24"/>
          <w:szCs w:val="24"/>
        </w:rPr>
        <w:t>固有振動数と一致すると微風振動が発生する。全振幅は数センチメートル以下と小さいが，電線が長い間繰り返し応力を受けて，電線を構成する素線が切れることがあり，さらに断線に至る可能性がある。微風振動は径間が長い場合や，直径が大きい割に重量の軽い電線の場合，具体的には</w:t>
      </w:r>
      <w:r w:rsidRPr="006B104D">
        <w:rPr>
          <w:rFonts w:ascii="メイリオ" w:eastAsia="メイリオ" w:hAnsi="メイリオ"/>
          <w:b/>
          <w:bCs/>
          <w:color w:val="FF0000"/>
          <w:sz w:val="24"/>
          <w:szCs w:val="24"/>
        </w:rPr>
        <w:t>鋼心アルミより線</w:t>
      </w:r>
      <w:r w:rsidRPr="006B104D">
        <w:rPr>
          <w:rFonts w:ascii="メイリオ" w:eastAsia="メイリオ" w:hAnsi="メイリオ"/>
          <w:sz w:val="24"/>
          <w:szCs w:val="24"/>
        </w:rPr>
        <w:t>などの場合に発生しやすい。</w:t>
      </w:r>
    </w:p>
    <w:p w14:paraId="38D02BE8" w14:textId="77777777" w:rsidR="0087557C" w:rsidRPr="006B104D" w:rsidRDefault="0087557C" w:rsidP="0087557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電線に氷雪が付着して強風が当たると，付着した氷雪の</w:t>
      </w:r>
      <w:r w:rsidRPr="006B104D">
        <w:rPr>
          <w:rFonts w:ascii="メイリオ" w:eastAsia="メイリオ" w:hAnsi="メイリオ"/>
          <w:b/>
          <w:bCs/>
          <w:sz w:val="24"/>
          <w:szCs w:val="24"/>
        </w:rPr>
        <w:t>非対称性</w:t>
      </w:r>
      <w:r w:rsidRPr="006B104D">
        <w:rPr>
          <w:rFonts w:ascii="メイリオ" w:eastAsia="メイリオ" w:hAnsi="メイリオ"/>
          <w:sz w:val="24"/>
          <w:szCs w:val="24"/>
        </w:rPr>
        <w:t>が原因となって揚力が発生し，自励振動を生じて電線が上下に大きく振動する。これがギャロッピングという。一方，電線の下面に水滴が付くと</w:t>
      </w:r>
      <w:r w:rsidRPr="006B104D">
        <w:rPr>
          <w:rFonts w:ascii="メイリオ" w:eastAsia="メイリオ" w:hAnsi="メイリオ"/>
          <w:b/>
          <w:bCs/>
          <w:sz w:val="24"/>
          <w:szCs w:val="24"/>
        </w:rPr>
        <w:t>コロナ</w:t>
      </w:r>
      <w:r w:rsidRPr="006B104D">
        <w:rPr>
          <w:rFonts w:ascii="メイリオ" w:eastAsia="メイリオ" w:hAnsi="メイリオ"/>
          <w:sz w:val="24"/>
          <w:szCs w:val="24"/>
        </w:rPr>
        <w:t>がさかんに発生する。電線から帯電した水の粒子が射出するためその反作用で電線の振動を誘発する。これを</w:t>
      </w:r>
      <w:r w:rsidRPr="006B104D">
        <w:rPr>
          <w:rFonts w:ascii="メイリオ" w:eastAsia="メイリオ" w:hAnsi="メイリオ"/>
          <w:b/>
          <w:bCs/>
          <w:sz w:val="24"/>
          <w:szCs w:val="24"/>
        </w:rPr>
        <w:t>コロナ</w:t>
      </w:r>
      <w:r w:rsidRPr="006B104D">
        <w:rPr>
          <w:rFonts w:ascii="メイリオ" w:eastAsia="メイリオ" w:hAnsi="メイリオ"/>
          <w:sz w:val="24"/>
          <w:szCs w:val="24"/>
        </w:rPr>
        <w:t>振動といい無風の場合に発生しやすい。</w:t>
      </w:r>
    </w:p>
    <w:p w14:paraId="1FF12578" w14:textId="1618DD75" w:rsidR="00793535" w:rsidRPr="0087557C" w:rsidRDefault="00793535" w:rsidP="0087557C"/>
    <w:sectPr w:rsidR="00793535" w:rsidRPr="008755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502A0" w14:textId="77777777" w:rsidR="007109A7" w:rsidRDefault="007109A7" w:rsidP="00186081">
      <w:r>
        <w:separator/>
      </w:r>
    </w:p>
  </w:endnote>
  <w:endnote w:type="continuationSeparator" w:id="0">
    <w:p w14:paraId="5429888B" w14:textId="77777777" w:rsidR="007109A7" w:rsidRDefault="007109A7" w:rsidP="00186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A2B3C" w14:textId="77777777" w:rsidR="007109A7" w:rsidRDefault="007109A7" w:rsidP="00186081">
      <w:r>
        <w:separator/>
      </w:r>
    </w:p>
  </w:footnote>
  <w:footnote w:type="continuationSeparator" w:id="0">
    <w:p w14:paraId="39DF276C" w14:textId="77777777" w:rsidR="007109A7" w:rsidRDefault="007109A7" w:rsidP="00186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59B3"/>
    <w:multiLevelType w:val="multilevel"/>
    <w:tmpl w:val="DDC66E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3B1040"/>
    <w:multiLevelType w:val="multilevel"/>
    <w:tmpl w:val="2500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5A3746"/>
    <w:multiLevelType w:val="multilevel"/>
    <w:tmpl w:val="7D8E2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8063F7"/>
    <w:multiLevelType w:val="multilevel"/>
    <w:tmpl w:val="71822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1346142"/>
    <w:multiLevelType w:val="multilevel"/>
    <w:tmpl w:val="ED428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8463ED"/>
    <w:multiLevelType w:val="multilevel"/>
    <w:tmpl w:val="A25E5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1F00F14"/>
    <w:multiLevelType w:val="multilevel"/>
    <w:tmpl w:val="4EF09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2396A38"/>
    <w:multiLevelType w:val="multilevel"/>
    <w:tmpl w:val="615427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2E5410B"/>
    <w:multiLevelType w:val="multilevel"/>
    <w:tmpl w:val="F8BCD3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2F47C20"/>
    <w:multiLevelType w:val="multilevel"/>
    <w:tmpl w:val="48A09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34466C2"/>
    <w:multiLevelType w:val="multilevel"/>
    <w:tmpl w:val="F0E28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35571F8"/>
    <w:multiLevelType w:val="multilevel"/>
    <w:tmpl w:val="F78A0B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3A5129D"/>
    <w:multiLevelType w:val="multilevel"/>
    <w:tmpl w:val="6DDC07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43E66DE"/>
    <w:multiLevelType w:val="multilevel"/>
    <w:tmpl w:val="606C7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58E47E9"/>
    <w:multiLevelType w:val="multilevel"/>
    <w:tmpl w:val="FD400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5B94057"/>
    <w:multiLevelType w:val="multilevel"/>
    <w:tmpl w:val="3282F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5D14CC8"/>
    <w:multiLevelType w:val="multilevel"/>
    <w:tmpl w:val="9FE45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5EF524D"/>
    <w:multiLevelType w:val="hybridMultilevel"/>
    <w:tmpl w:val="9FA04260"/>
    <w:lvl w:ilvl="0" w:tplc="F98CFA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6F46A95"/>
    <w:multiLevelType w:val="multilevel"/>
    <w:tmpl w:val="3942F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716004C"/>
    <w:multiLevelType w:val="multilevel"/>
    <w:tmpl w:val="19E81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76B3886"/>
    <w:multiLevelType w:val="multilevel"/>
    <w:tmpl w:val="4566B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7CB2DD8"/>
    <w:multiLevelType w:val="multilevel"/>
    <w:tmpl w:val="C12C4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7E457D8"/>
    <w:multiLevelType w:val="multilevel"/>
    <w:tmpl w:val="8FB6B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87B7789"/>
    <w:multiLevelType w:val="multilevel"/>
    <w:tmpl w:val="365E1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9314181"/>
    <w:multiLevelType w:val="multilevel"/>
    <w:tmpl w:val="8C3EB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9583156"/>
    <w:multiLevelType w:val="multilevel"/>
    <w:tmpl w:val="CF2C7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9715649"/>
    <w:multiLevelType w:val="multilevel"/>
    <w:tmpl w:val="E2043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9B04D8B"/>
    <w:multiLevelType w:val="multilevel"/>
    <w:tmpl w:val="3B12A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B0D2736"/>
    <w:multiLevelType w:val="multilevel"/>
    <w:tmpl w:val="0D1C4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B190279"/>
    <w:multiLevelType w:val="multilevel"/>
    <w:tmpl w:val="19F66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BA270E7"/>
    <w:multiLevelType w:val="multilevel"/>
    <w:tmpl w:val="47FAD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C7752FB"/>
    <w:multiLevelType w:val="multilevel"/>
    <w:tmpl w:val="677A2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C816739"/>
    <w:multiLevelType w:val="multilevel"/>
    <w:tmpl w:val="7D5A4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CD7509E"/>
    <w:multiLevelType w:val="multilevel"/>
    <w:tmpl w:val="121C3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0D4A0B5E"/>
    <w:multiLevelType w:val="multilevel"/>
    <w:tmpl w:val="74BCE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D505EBD"/>
    <w:multiLevelType w:val="multilevel"/>
    <w:tmpl w:val="7CDA5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0DBC2240"/>
    <w:multiLevelType w:val="multilevel"/>
    <w:tmpl w:val="44B06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0DDB476F"/>
    <w:multiLevelType w:val="multilevel"/>
    <w:tmpl w:val="75E4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DE116F2"/>
    <w:multiLevelType w:val="multilevel"/>
    <w:tmpl w:val="D48EE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0DE700E5"/>
    <w:multiLevelType w:val="multilevel"/>
    <w:tmpl w:val="14241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0E2306E4"/>
    <w:multiLevelType w:val="multilevel"/>
    <w:tmpl w:val="12E8B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0E3B28DC"/>
    <w:multiLevelType w:val="multilevel"/>
    <w:tmpl w:val="648A5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0E4F2881"/>
    <w:multiLevelType w:val="multilevel"/>
    <w:tmpl w:val="49FC9A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3" w15:restartNumberingAfterBreak="0">
    <w:nsid w:val="0E7F5230"/>
    <w:multiLevelType w:val="multilevel"/>
    <w:tmpl w:val="75629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0E81264B"/>
    <w:multiLevelType w:val="multilevel"/>
    <w:tmpl w:val="9B70BC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0E9F1999"/>
    <w:multiLevelType w:val="multilevel"/>
    <w:tmpl w:val="4E3246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0EA62B81"/>
    <w:multiLevelType w:val="multilevel"/>
    <w:tmpl w:val="5C62A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0EA86292"/>
    <w:multiLevelType w:val="multilevel"/>
    <w:tmpl w:val="A798E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0EE3525C"/>
    <w:multiLevelType w:val="multilevel"/>
    <w:tmpl w:val="A8B846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0F6F54E0"/>
    <w:multiLevelType w:val="multilevel"/>
    <w:tmpl w:val="C0C83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0AC37C6"/>
    <w:multiLevelType w:val="multilevel"/>
    <w:tmpl w:val="E86C0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0C50602"/>
    <w:multiLevelType w:val="multilevel"/>
    <w:tmpl w:val="6938F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0DC0ADE"/>
    <w:multiLevelType w:val="multilevel"/>
    <w:tmpl w:val="490A7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10DF78D5"/>
    <w:multiLevelType w:val="multilevel"/>
    <w:tmpl w:val="B5A61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115A4B20"/>
    <w:multiLevelType w:val="multilevel"/>
    <w:tmpl w:val="8FE49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11A4013A"/>
    <w:multiLevelType w:val="multilevel"/>
    <w:tmpl w:val="88FEF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121015E9"/>
    <w:multiLevelType w:val="multilevel"/>
    <w:tmpl w:val="8CDE9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2561506"/>
    <w:multiLevelType w:val="multilevel"/>
    <w:tmpl w:val="9558E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12A86D9C"/>
    <w:multiLevelType w:val="multilevel"/>
    <w:tmpl w:val="9A10B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2AB6FBB"/>
    <w:multiLevelType w:val="multilevel"/>
    <w:tmpl w:val="379E0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2DD6EE8"/>
    <w:multiLevelType w:val="multilevel"/>
    <w:tmpl w:val="03AAF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32351B0"/>
    <w:multiLevelType w:val="multilevel"/>
    <w:tmpl w:val="D51AD33C"/>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メイリオ" w:eastAsia="メイリオ" w:hAnsi="メイリオ" w:cstheme="minorBidi" w:hint="eastAsia"/>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135438B7"/>
    <w:multiLevelType w:val="multilevel"/>
    <w:tmpl w:val="EFD8E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38A518F"/>
    <w:multiLevelType w:val="multilevel"/>
    <w:tmpl w:val="433E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3B7042E"/>
    <w:multiLevelType w:val="multilevel"/>
    <w:tmpl w:val="2020B4C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142E4D8E"/>
    <w:multiLevelType w:val="multilevel"/>
    <w:tmpl w:val="2BE0B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14F10D77"/>
    <w:multiLevelType w:val="multilevel"/>
    <w:tmpl w:val="78420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50A5E3D"/>
    <w:multiLevelType w:val="multilevel"/>
    <w:tmpl w:val="3E5CD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1563317B"/>
    <w:multiLevelType w:val="multilevel"/>
    <w:tmpl w:val="0D665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15B50545"/>
    <w:multiLevelType w:val="multilevel"/>
    <w:tmpl w:val="C862E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15E82BA0"/>
    <w:multiLevelType w:val="multilevel"/>
    <w:tmpl w:val="B2563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16794799"/>
    <w:multiLevelType w:val="multilevel"/>
    <w:tmpl w:val="013EF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16806E73"/>
    <w:multiLevelType w:val="multilevel"/>
    <w:tmpl w:val="E7AC42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16822E18"/>
    <w:multiLevelType w:val="multilevel"/>
    <w:tmpl w:val="15ACB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16C8204A"/>
    <w:multiLevelType w:val="multilevel"/>
    <w:tmpl w:val="BF0A9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16CD781A"/>
    <w:multiLevelType w:val="multilevel"/>
    <w:tmpl w:val="8370E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177648FF"/>
    <w:multiLevelType w:val="multilevel"/>
    <w:tmpl w:val="3DF2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179B4DF4"/>
    <w:multiLevelType w:val="multilevel"/>
    <w:tmpl w:val="C08A0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17FB281E"/>
    <w:multiLevelType w:val="multilevel"/>
    <w:tmpl w:val="6766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803555A"/>
    <w:multiLevelType w:val="multilevel"/>
    <w:tmpl w:val="390E3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87615CC"/>
    <w:multiLevelType w:val="multilevel"/>
    <w:tmpl w:val="B9AC9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18C91A70"/>
    <w:multiLevelType w:val="multilevel"/>
    <w:tmpl w:val="EBFA7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1953393F"/>
    <w:multiLevelType w:val="multilevel"/>
    <w:tmpl w:val="DE0053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199E0428"/>
    <w:multiLevelType w:val="multilevel"/>
    <w:tmpl w:val="575CE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9AA35EA"/>
    <w:multiLevelType w:val="multilevel"/>
    <w:tmpl w:val="35B25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19B27E18"/>
    <w:multiLevelType w:val="multilevel"/>
    <w:tmpl w:val="44421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19D410B7"/>
    <w:multiLevelType w:val="multilevel"/>
    <w:tmpl w:val="DE5AE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19D956A4"/>
    <w:multiLevelType w:val="multilevel"/>
    <w:tmpl w:val="288E5E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1A0C0237"/>
    <w:multiLevelType w:val="multilevel"/>
    <w:tmpl w:val="6E041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1A474546"/>
    <w:multiLevelType w:val="multilevel"/>
    <w:tmpl w:val="A4B68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1A501BC0"/>
    <w:multiLevelType w:val="multilevel"/>
    <w:tmpl w:val="903CE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1A822D3A"/>
    <w:multiLevelType w:val="multilevel"/>
    <w:tmpl w:val="7C845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1AD22DC0"/>
    <w:multiLevelType w:val="multilevel"/>
    <w:tmpl w:val="DAFC9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1AF73C15"/>
    <w:multiLevelType w:val="multilevel"/>
    <w:tmpl w:val="71C89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1BD01FE1"/>
    <w:multiLevelType w:val="multilevel"/>
    <w:tmpl w:val="4154C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1C0356BD"/>
    <w:multiLevelType w:val="multilevel"/>
    <w:tmpl w:val="99C46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1C884216"/>
    <w:multiLevelType w:val="multilevel"/>
    <w:tmpl w:val="26E22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1D49353E"/>
    <w:multiLevelType w:val="hybridMultilevel"/>
    <w:tmpl w:val="EDD24768"/>
    <w:lvl w:ilvl="0" w:tplc="EB1062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1D590DE3"/>
    <w:multiLevelType w:val="multilevel"/>
    <w:tmpl w:val="D6367F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9" w15:restartNumberingAfterBreak="0">
    <w:nsid w:val="1D7007F2"/>
    <w:multiLevelType w:val="multilevel"/>
    <w:tmpl w:val="E5A47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1DFD1980"/>
    <w:multiLevelType w:val="multilevel"/>
    <w:tmpl w:val="E85A4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1E111B7D"/>
    <w:multiLevelType w:val="multilevel"/>
    <w:tmpl w:val="8894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1E8B7F26"/>
    <w:multiLevelType w:val="multilevel"/>
    <w:tmpl w:val="66043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1E9B581E"/>
    <w:multiLevelType w:val="multilevel"/>
    <w:tmpl w:val="99E69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1EC05871"/>
    <w:multiLevelType w:val="multilevel"/>
    <w:tmpl w:val="3F40D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1F3C76F1"/>
    <w:multiLevelType w:val="multilevel"/>
    <w:tmpl w:val="B95CA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1F9714E3"/>
    <w:multiLevelType w:val="multilevel"/>
    <w:tmpl w:val="00BC6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1FA07AAD"/>
    <w:multiLevelType w:val="multilevel"/>
    <w:tmpl w:val="0E2CE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1FFF1E9C"/>
    <w:multiLevelType w:val="multilevel"/>
    <w:tmpl w:val="F35A6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20174C04"/>
    <w:multiLevelType w:val="multilevel"/>
    <w:tmpl w:val="FB360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202F71DC"/>
    <w:multiLevelType w:val="multilevel"/>
    <w:tmpl w:val="90B86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20853ED3"/>
    <w:multiLevelType w:val="multilevel"/>
    <w:tmpl w:val="EF6E0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20896895"/>
    <w:multiLevelType w:val="multilevel"/>
    <w:tmpl w:val="D842F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21CC5A7B"/>
    <w:multiLevelType w:val="multilevel"/>
    <w:tmpl w:val="CF5EBE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21F30CEA"/>
    <w:multiLevelType w:val="multilevel"/>
    <w:tmpl w:val="3EF84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2266545C"/>
    <w:multiLevelType w:val="multilevel"/>
    <w:tmpl w:val="39C22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226C347C"/>
    <w:multiLevelType w:val="multilevel"/>
    <w:tmpl w:val="77265D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7" w15:restartNumberingAfterBreak="0">
    <w:nsid w:val="230D539B"/>
    <w:multiLevelType w:val="multilevel"/>
    <w:tmpl w:val="66D20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23647758"/>
    <w:multiLevelType w:val="multilevel"/>
    <w:tmpl w:val="9A287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2372797B"/>
    <w:multiLevelType w:val="multilevel"/>
    <w:tmpl w:val="58B45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238A2F6D"/>
    <w:multiLevelType w:val="multilevel"/>
    <w:tmpl w:val="2870C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23F82526"/>
    <w:multiLevelType w:val="multilevel"/>
    <w:tmpl w:val="AEA8C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24FE6EE4"/>
    <w:multiLevelType w:val="multilevel"/>
    <w:tmpl w:val="F0207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25586340"/>
    <w:multiLevelType w:val="multilevel"/>
    <w:tmpl w:val="9B56D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257B23B5"/>
    <w:multiLevelType w:val="multilevel"/>
    <w:tmpl w:val="3E4C6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259804A7"/>
    <w:multiLevelType w:val="multilevel"/>
    <w:tmpl w:val="4F025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2616444B"/>
    <w:multiLevelType w:val="multilevel"/>
    <w:tmpl w:val="8C9263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7" w15:restartNumberingAfterBreak="0">
    <w:nsid w:val="263031D8"/>
    <w:multiLevelType w:val="multilevel"/>
    <w:tmpl w:val="E53E2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26665CE5"/>
    <w:multiLevelType w:val="multilevel"/>
    <w:tmpl w:val="FAC60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26AB236E"/>
    <w:multiLevelType w:val="multilevel"/>
    <w:tmpl w:val="C254A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26BC2462"/>
    <w:multiLevelType w:val="multilevel"/>
    <w:tmpl w:val="E430A5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1" w15:restartNumberingAfterBreak="0">
    <w:nsid w:val="26CB0483"/>
    <w:multiLevelType w:val="multilevel"/>
    <w:tmpl w:val="97A07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275B7781"/>
    <w:multiLevelType w:val="multilevel"/>
    <w:tmpl w:val="CB980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276A58A7"/>
    <w:multiLevelType w:val="multilevel"/>
    <w:tmpl w:val="89CE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279544F5"/>
    <w:multiLevelType w:val="multilevel"/>
    <w:tmpl w:val="7E6A2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28BF6430"/>
    <w:multiLevelType w:val="multilevel"/>
    <w:tmpl w:val="B4301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28F876BE"/>
    <w:multiLevelType w:val="multilevel"/>
    <w:tmpl w:val="66C4D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28FB5878"/>
    <w:multiLevelType w:val="multilevel"/>
    <w:tmpl w:val="74320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2A216DC8"/>
    <w:multiLevelType w:val="multilevel"/>
    <w:tmpl w:val="B4A0DF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9" w15:restartNumberingAfterBreak="0">
    <w:nsid w:val="2A5074B2"/>
    <w:multiLevelType w:val="multilevel"/>
    <w:tmpl w:val="31F4DA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2A8F6271"/>
    <w:multiLevelType w:val="multilevel"/>
    <w:tmpl w:val="BA303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2AC45E51"/>
    <w:multiLevelType w:val="multilevel"/>
    <w:tmpl w:val="0C067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2B186B62"/>
    <w:multiLevelType w:val="multilevel"/>
    <w:tmpl w:val="9AAAD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2B5B0B64"/>
    <w:multiLevelType w:val="multilevel"/>
    <w:tmpl w:val="50B835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4" w15:restartNumberingAfterBreak="0">
    <w:nsid w:val="2B5D4D1C"/>
    <w:multiLevelType w:val="multilevel"/>
    <w:tmpl w:val="EAFE9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2BAC2B12"/>
    <w:multiLevelType w:val="multilevel"/>
    <w:tmpl w:val="2CCACD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6" w15:restartNumberingAfterBreak="0">
    <w:nsid w:val="2CB00E5F"/>
    <w:multiLevelType w:val="multilevel"/>
    <w:tmpl w:val="F3802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2CB60282"/>
    <w:multiLevelType w:val="multilevel"/>
    <w:tmpl w:val="E20CA0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2CE035E3"/>
    <w:multiLevelType w:val="multilevel"/>
    <w:tmpl w:val="24F42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2D1E0B56"/>
    <w:multiLevelType w:val="multilevel"/>
    <w:tmpl w:val="3E5A5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2D5B29A4"/>
    <w:multiLevelType w:val="multilevel"/>
    <w:tmpl w:val="59987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2DAC53DF"/>
    <w:multiLevelType w:val="multilevel"/>
    <w:tmpl w:val="C69A8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2E246893"/>
    <w:multiLevelType w:val="multilevel"/>
    <w:tmpl w:val="2F264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2E3440D0"/>
    <w:multiLevelType w:val="multilevel"/>
    <w:tmpl w:val="42AA0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2E6D3C33"/>
    <w:multiLevelType w:val="multilevel"/>
    <w:tmpl w:val="4A74B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2EB92998"/>
    <w:multiLevelType w:val="multilevel"/>
    <w:tmpl w:val="B66E1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2EFE7546"/>
    <w:multiLevelType w:val="multilevel"/>
    <w:tmpl w:val="B70A7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2F19144B"/>
    <w:multiLevelType w:val="multilevel"/>
    <w:tmpl w:val="7E0274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8" w15:restartNumberingAfterBreak="0">
    <w:nsid w:val="2F6B67AF"/>
    <w:multiLevelType w:val="multilevel"/>
    <w:tmpl w:val="F34EB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2F8D715B"/>
    <w:multiLevelType w:val="multilevel"/>
    <w:tmpl w:val="0D6E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2FC01465"/>
    <w:multiLevelType w:val="multilevel"/>
    <w:tmpl w:val="4FAA7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30706D7F"/>
    <w:multiLevelType w:val="multilevel"/>
    <w:tmpl w:val="03B8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30783B41"/>
    <w:multiLevelType w:val="multilevel"/>
    <w:tmpl w:val="B5AE6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30BC4713"/>
    <w:multiLevelType w:val="multilevel"/>
    <w:tmpl w:val="CD40B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30BD0388"/>
    <w:multiLevelType w:val="multilevel"/>
    <w:tmpl w:val="6102ED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5" w15:restartNumberingAfterBreak="0">
    <w:nsid w:val="30CC34FB"/>
    <w:multiLevelType w:val="multilevel"/>
    <w:tmpl w:val="5D54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30D76AD9"/>
    <w:multiLevelType w:val="multilevel"/>
    <w:tmpl w:val="85D6F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30DC127E"/>
    <w:multiLevelType w:val="multilevel"/>
    <w:tmpl w:val="30046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315008D1"/>
    <w:multiLevelType w:val="multilevel"/>
    <w:tmpl w:val="B9D4B0F0"/>
    <w:lvl w:ilvl="0">
      <w:start w:val="1"/>
      <w:numFmt w:val="lowerLetter"/>
      <w:lvlText w:val="%1."/>
      <w:lvlJc w:val="left"/>
      <w:pPr>
        <w:tabs>
          <w:tab w:val="num" w:pos="720"/>
        </w:tabs>
        <w:ind w:left="720" w:hanging="360"/>
      </w:pPr>
    </w:lvl>
    <w:lvl w:ilvl="1">
      <w:start w:val="1"/>
      <w:numFmt w:val="decimal"/>
      <w:lvlText w:val="問%2"/>
      <w:lvlJc w:val="left"/>
      <w:pPr>
        <w:ind w:left="1800" w:hanging="72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9" w15:restartNumberingAfterBreak="0">
    <w:nsid w:val="319A269C"/>
    <w:multiLevelType w:val="multilevel"/>
    <w:tmpl w:val="E2FC9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31F5523C"/>
    <w:multiLevelType w:val="multilevel"/>
    <w:tmpl w:val="1CC28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323C7701"/>
    <w:multiLevelType w:val="multilevel"/>
    <w:tmpl w:val="48847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32437317"/>
    <w:multiLevelType w:val="multilevel"/>
    <w:tmpl w:val="3348A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327625A3"/>
    <w:multiLevelType w:val="multilevel"/>
    <w:tmpl w:val="3E20C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33A46031"/>
    <w:multiLevelType w:val="multilevel"/>
    <w:tmpl w:val="24A2B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33B27C2A"/>
    <w:multiLevelType w:val="multilevel"/>
    <w:tmpl w:val="420C3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340A2D10"/>
    <w:multiLevelType w:val="multilevel"/>
    <w:tmpl w:val="D742AD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7" w15:restartNumberingAfterBreak="0">
    <w:nsid w:val="34EA4552"/>
    <w:multiLevelType w:val="multilevel"/>
    <w:tmpl w:val="2B0CD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35291AAD"/>
    <w:multiLevelType w:val="multilevel"/>
    <w:tmpl w:val="46DCF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35485662"/>
    <w:multiLevelType w:val="multilevel"/>
    <w:tmpl w:val="8386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35D02498"/>
    <w:multiLevelType w:val="multilevel"/>
    <w:tmpl w:val="1A80E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35F823AD"/>
    <w:multiLevelType w:val="multilevel"/>
    <w:tmpl w:val="BA609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36E41333"/>
    <w:multiLevelType w:val="multilevel"/>
    <w:tmpl w:val="6A748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37213764"/>
    <w:multiLevelType w:val="multilevel"/>
    <w:tmpl w:val="5492C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374D35CD"/>
    <w:multiLevelType w:val="multilevel"/>
    <w:tmpl w:val="7108B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38037C76"/>
    <w:multiLevelType w:val="multilevel"/>
    <w:tmpl w:val="33A82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385C6A65"/>
    <w:multiLevelType w:val="multilevel"/>
    <w:tmpl w:val="F31A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38752174"/>
    <w:multiLevelType w:val="multilevel"/>
    <w:tmpl w:val="164A8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38780921"/>
    <w:multiLevelType w:val="multilevel"/>
    <w:tmpl w:val="B6C2D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3A156942"/>
    <w:multiLevelType w:val="hybridMultilevel"/>
    <w:tmpl w:val="9AAE7BDA"/>
    <w:lvl w:ilvl="0" w:tplc="4E64E7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0" w15:restartNumberingAfterBreak="0">
    <w:nsid w:val="3A174641"/>
    <w:multiLevelType w:val="multilevel"/>
    <w:tmpl w:val="D8386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3A202898"/>
    <w:multiLevelType w:val="multilevel"/>
    <w:tmpl w:val="1F0E9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3AAB7188"/>
    <w:multiLevelType w:val="multilevel"/>
    <w:tmpl w:val="8438BE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3B0E580E"/>
    <w:multiLevelType w:val="multilevel"/>
    <w:tmpl w:val="BCEEAC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3B530D15"/>
    <w:multiLevelType w:val="multilevel"/>
    <w:tmpl w:val="2DFED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3BDE79D1"/>
    <w:multiLevelType w:val="multilevel"/>
    <w:tmpl w:val="39CEE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3C3E51CF"/>
    <w:multiLevelType w:val="multilevel"/>
    <w:tmpl w:val="78FCC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3C62392F"/>
    <w:multiLevelType w:val="multilevel"/>
    <w:tmpl w:val="1B34F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3CE4472B"/>
    <w:multiLevelType w:val="multilevel"/>
    <w:tmpl w:val="023E7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3D023D97"/>
    <w:multiLevelType w:val="multilevel"/>
    <w:tmpl w:val="0E6CC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3D482D0A"/>
    <w:multiLevelType w:val="multilevel"/>
    <w:tmpl w:val="0422E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3DB75388"/>
    <w:multiLevelType w:val="multilevel"/>
    <w:tmpl w:val="B20A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3DC91B1E"/>
    <w:multiLevelType w:val="multilevel"/>
    <w:tmpl w:val="14685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3E952AF5"/>
    <w:multiLevelType w:val="multilevel"/>
    <w:tmpl w:val="6F045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3EF278ED"/>
    <w:multiLevelType w:val="multilevel"/>
    <w:tmpl w:val="F6C6C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3F8C1A00"/>
    <w:multiLevelType w:val="multilevel"/>
    <w:tmpl w:val="75F24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3F963156"/>
    <w:multiLevelType w:val="multilevel"/>
    <w:tmpl w:val="DC10EB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7" w15:restartNumberingAfterBreak="0">
    <w:nsid w:val="3FDF10EF"/>
    <w:multiLevelType w:val="multilevel"/>
    <w:tmpl w:val="908E1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3FFB51C8"/>
    <w:multiLevelType w:val="multilevel"/>
    <w:tmpl w:val="6F4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403A444D"/>
    <w:multiLevelType w:val="multilevel"/>
    <w:tmpl w:val="F44C9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409A040F"/>
    <w:multiLevelType w:val="multilevel"/>
    <w:tmpl w:val="D14E3C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1" w15:restartNumberingAfterBreak="0">
    <w:nsid w:val="40CB7951"/>
    <w:multiLevelType w:val="multilevel"/>
    <w:tmpl w:val="B1BC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40E721F9"/>
    <w:multiLevelType w:val="multilevel"/>
    <w:tmpl w:val="2E50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414C3D6E"/>
    <w:multiLevelType w:val="multilevel"/>
    <w:tmpl w:val="D4545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4172033D"/>
    <w:multiLevelType w:val="multilevel"/>
    <w:tmpl w:val="EBE2C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417B5105"/>
    <w:multiLevelType w:val="multilevel"/>
    <w:tmpl w:val="E3F6D2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6" w15:restartNumberingAfterBreak="0">
    <w:nsid w:val="419F455F"/>
    <w:multiLevelType w:val="multilevel"/>
    <w:tmpl w:val="3300E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41BA338F"/>
    <w:multiLevelType w:val="multilevel"/>
    <w:tmpl w:val="44888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423C35A1"/>
    <w:multiLevelType w:val="multilevel"/>
    <w:tmpl w:val="58508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444417E7"/>
    <w:multiLevelType w:val="multilevel"/>
    <w:tmpl w:val="7924E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44495ADC"/>
    <w:multiLevelType w:val="multilevel"/>
    <w:tmpl w:val="DD6C1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45190CBD"/>
    <w:multiLevelType w:val="multilevel"/>
    <w:tmpl w:val="E60C1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456F649D"/>
    <w:multiLevelType w:val="multilevel"/>
    <w:tmpl w:val="53822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45B02B3E"/>
    <w:multiLevelType w:val="multilevel"/>
    <w:tmpl w:val="5EAA1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46BD13A1"/>
    <w:multiLevelType w:val="multilevel"/>
    <w:tmpl w:val="99B41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47124070"/>
    <w:multiLevelType w:val="multilevel"/>
    <w:tmpl w:val="925A0D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47606C2D"/>
    <w:multiLevelType w:val="multilevel"/>
    <w:tmpl w:val="991AF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47695B1F"/>
    <w:multiLevelType w:val="multilevel"/>
    <w:tmpl w:val="EC840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477526AD"/>
    <w:multiLevelType w:val="multilevel"/>
    <w:tmpl w:val="D568B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9" w15:restartNumberingAfterBreak="0">
    <w:nsid w:val="485D5444"/>
    <w:multiLevelType w:val="multilevel"/>
    <w:tmpl w:val="DD62B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48925306"/>
    <w:multiLevelType w:val="multilevel"/>
    <w:tmpl w:val="85323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491C0535"/>
    <w:multiLevelType w:val="multilevel"/>
    <w:tmpl w:val="D2665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15:restartNumberingAfterBreak="0">
    <w:nsid w:val="4986661F"/>
    <w:multiLevelType w:val="multilevel"/>
    <w:tmpl w:val="EA1CD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4A17071E"/>
    <w:multiLevelType w:val="multilevel"/>
    <w:tmpl w:val="7AE88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15:restartNumberingAfterBreak="0">
    <w:nsid w:val="4AA42C6C"/>
    <w:multiLevelType w:val="multilevel"/>
    <w:tmpl w:val="C8FA9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4ABC603B"/>
    <w:multiLevelType w:val="multilevel"/>
    <w:tmpl w:val="16FAB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4AD47772"/>
    <w:multiLevelType w:val="multilevel"/>
    <w:tmpl w:val="51F0F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15:restartNumberingAfterBreak="0">
    <w:nsid w:val="4B3339A8"/>
    <w:multiLevelType w:val="multilevel"/>
    <w:tmpl w:val="3D1A8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4B7C1561"/>
    <w:multiLevelType w:val="multilevel"/>
    <w:tmpl w:val="B9AA5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15:restartNumberingAfterBreak="0">
    <w:nsid w:val="4B9B3636"/>
    <w:multiLevelType w:val="multilevel"/>
    <w:tmpl w:val="0506E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4BB9467B"/>
    <w:multiLevelType w:val="multilevel"/>
    <w:tmpl w:val="40961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15:restartNumberingAfterBreak="0">
    <w:nsid w:val="4BBB046A"/>
    <w:multiLevelType w:val="multilevel"/>
    <w:tmpl w:val="1EF01DA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2" w15:restartNumberingAfterBreak="0">
    <w:nsid w:val="4C187AC8"/>
    <w:multiLevelType w:val="multilevel"/>
    <w:tmpl w:val="5F1290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3" w15:restartNumberingAfterBreak="0">
    <w:nsid w:val="4C552205"/>
    <w:multiLevelType w:val="multilevel"/>
    <w:tmpl w:val="B2281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15:restartNumberingAfterBreak="0">
    <w:nsid w:val="4C7F7090"/>
    <w:multiLevelType w:val="multilevel"/>
    <w:tmpl w:val="25A0D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5" w15:restartNumberingAfterBreak="0">
    <w:nsid w:val="4DBF4F59"/>
    <w:multiLevelType w:val="multilevel"/>
    <w:tmpl w:val="8E945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15:restartNumberingAfterBreak="0">
    <w:nsid w:val="4E0A2B9B"/>
    <w:multiLevelType w:val="multilevel"/>
    <w:tmpl w:val="459859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7" w15:restartNumberingAfterBreak="0">
    <w:nsid w:val="4EC3434B"/>
    <w:multiLevelType w:val="multilevel"/>
    <w:tmpl w:val="B9D22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15:restartNumberingAfterBreak="0">
    <w:nsid w:val="4FD725E7"/>
    <w:multiLevelType w:val="multilevel"/>
    <w:tmpl w:val="A120E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15:restartNumberingAfterBreak="0">
    <w:nsid w:val="50B57FF7"/>
    <w:multiLevelType w:val="multilevel"/>
    <w:tmpl w:val="100AA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50FD3A93"/>
    <w:multiLevelType w:val="multilevel"/>
    <w:tmpl w:val="8E221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510503AE"/>
    <w:multiLevelType w:val="multilevel"/>
    <w:tmpl w:val="C82A6F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15:restartNumberingAfterBreak="0">
    <w:nsid w:val="510D38BE"/>
    <w:multiLevelType w:val="multilevel"/>
    <w:tmpl w:val="41EEC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511E390E"/>
    <w:multiLevelType w:val="multilevel"/>
    <w:tmpl w:val="2DDE2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15:restartNumberingAfterBreak="0">
    <w:nsid w:val="513352EA"/>
    <w:multiLevelType w:val="multilevel"/>
    <w:tmpl w:val="4E5C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519B6D2C"/>
    <w:multiLevelType w:val="multilevel"/>
    <w:tmpl w:val="21066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15:restartNumberingAfterBreak="0">
    <w:nsid w:val="51BA20E9"/>
    <w:multiLevelType w:val="multilevel"/>
    <w:tmpl w:val="AABC7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15:restartNumberingAfterBreak="0">
    <w:nsid w:val="522D4C5E"/>
    <w:multiLevelType w:val="multilevel"/>
    <w:tmpl w:val="DE26D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15:restartNumberingAfterBreak="0">
    <w:nsid w:val="522E6779"/>
    <w:multiLevelType w:val="multilevel"/>
    <w:tmpl w:val="B7CA5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15:restartNumberingAfterBreak="0">
    <w:nsid w:val="52A83613"/>
    <w:multiLevelType w:val="multilevel"/>
    <w:tmpl w:val="7BE80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52BF2D09"/>
    <w:multiLevelType w:val="multilevel"/>
    <w:tmpl w:val="E84A19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1" w15:restartNumberingAfterBreak="0">
    <w:nsid w:val="52D86550"/>
    <w:multiLevelType w:val="multilevel"/>
    <w:tmpl w:val="FA1A6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15:restartNumberingAfterBreak="0">
    <w:nsid w:val="537150E6"/>
    <w:multiLevelType w:val="multilevel"/>
    <w:tmpl w:val="A232C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54271C91"/>
    <w:multiLevelType w:val="multilevel"/>
    <w:tmpl w:val="19567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54894E03"/>
    <w:multiLevelType w:val="multilevel"/>
    <w:tmpl w:val="FB8CD6C0"/>
    <w:lvl w:ilvl="0">
      <w:start w:val="1"/>
      <w:numFmt w:val="decimal"/>
      <w:lvlText w:val="%1."/>
      <w:lvlJc w:val="left"/>
      <w:pPr>
        <w:tabs>
          <w:tab w:val="num" w:pos="720"/>
        </w:tabs>
        <w:ind w:left="720" w:hanging="360"/>
      </w:pPr>
    </w:lvl>
    <w:lvl w:ilvl="1">
      <w:start w:val="1"/>
      <w:numFmt w:val="lowerLetter"/>
      <w:lvlText w:val="%2."/>
      <w:lvlJc w:val="left"/>
      <w:pPr>
        <w:tabs>
          <w:tab w:val="num" w:pos="1069"/>
        </w:tabs>
        <w:ind w:left="1069" w:hanging="360"/>
      </w:pPr>
    </w:lvl>
    <w:lvl w:ilvl="2">
      <w:start w:val="1"/>
      <w:numFmt w:val="bullet"/>
      <w:lvlText w:val=""/>
      <w:lvlJc w:val="left"/>
      <w:pPr>
        <w:tabs>
          <w:tab w:val="num" w:pos="1494"/>
        </w:tabs>
        <w:ind w:left="1494"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5" w15:restartNumberingAfterBreak="0">
    <w:nsid w:val="549F2180"/>
    <w:multiLevelType w:val="multilevel"/>
    <w:tmpl w:val="D5EE8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15:restartNumberingAfterBreak="0">
    <w:nsid w:val="550A213A"/>
    <w:multiLevelType w:val="multilevel"/>
    <w:tmpl w:val="CFD85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15:restartNumberingAfterBreak="0">
    <w:nsid w:val="553469EF"/>
    <w:multiLevelType w:val="multilevel"/>
    <w:tmpl w:val="8ECA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55584E6E"/>
    <w:multiLevelType w:val="multilevel"/>
    <w:tmpl w:val="1C902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15:restartNumberingAfterBreak="0">
    <w:nsid w:val="557E1659"/>
    <w:multiLevelType w:val="multilevel"/>
    <w:tmpl w:val="324A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55E50451"/>
    <w:multiLevelType w:val="multilevel"/>
    <w:tmpl w:val="69007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1" w15:restartNumberingAfterBreak="0">
    <w:nsid w:val="565B2DB3"/>
    <w:multiLevelType w:val="multilevel"/>
    <w:tmpl w:val="E11C7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2" w15:restartNumberingAfterBreak="0">
    <w:nsid w:val="569F621B"/>
    <w:multiLevelType w:val="multilevel"/>
    <w:tmpl w:val="05AC1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57657C9B"/>
    <w:multiLevelType w:val="multilevel"/>
    <w:tmpl w:val="1F6A8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4" w15:restartNumberingAfterBreak="0">
    <w:nsid w:val="576D2B23"/>
    <w:multiLevelType w:val="multilevel"/>
    <w:tmpl w:val="2FC2A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5815615E"/>
    <w:multiLevelType w:val="multilevel"/>
    <w:tmpl w:val="1E18C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6" w15:restartNumberingAfterBreak="0">
    <w:nsid w:val="58504977"/>
    <w:multiLevelType w:val="multilevel"/>
    <w:tmpl w:val="498A7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58602495"/>
    <w:multiLevelType w:val="multilevel"/>
    <w:tmpl w:val="41C20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8" w15:restartNumberingAfterBreak="0">
    <w:nsid w:val="59D34849"/>
    <w:multiLevelType w:val="multilevel"/>
    <w:tmpl w:val="9946C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15:restartNumberingAfterBreak="0">
    <w:nsid w:val="5A1800F7"/>
    <w:multiLevelType w:val="multilevel"/>
    <w:tmpl w:val="562C3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5A1B17BE"/>
    <w:multiLevelType w:val="multilevel"/>
    <w:tmpl w:val="339EC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15:restartNumberingAfterBreak="0">
    <w:nsid w:val="5A5B308C"/>
    <w:multiLevelType w:val="multilevel"/>
    <w:tmpl w:val="702CA7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00" w:hanging="4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5B0F14AB"/>
    <w:multiLevelType w:val="multilevel"/>
    <w:tmpl w:val="1ED67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5C3243AB"/>
    <w:multiLevelType w:val="multilevel"/>
    <w:tmpl w:val="5D34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5CB427BF"/>
    <w:multiLevelType w:val="multilevel"/>
    <w:tmpl w:val="F378C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5CE45822"/>
    <w:multiLevelType w:val="multilevel"/>
    <w:tmpl w:val="9B6AA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6" w15:restartNumberingAfterBreak="0">
    <w:nsid w:val="5CEE6BAC"/>
    <w:multiLevelType w:val="multilevel"/>
    <w:tmpl w:val="FA10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5D497B91"/>
    <w:multiLevelType w:val="multilevel"/>
    <w:tmpl w:val="78642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5D5837C1"/>
    <w:multiLevelType w:val="multilevel"/>
    <w:tmpl w:val="6CF0D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9" w15:restartNumberingAfterBreak="0">
    <w:nsid w:val="5DA72B2D"/>
    <w:multiLevelType w:val="multilevel"/>
    <w:tmpl w:val="2F40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0" w15:restartNumberingAfterBreak="0">
    <w:nsid w:val="5DCC35B7"/>
    <w:multiLevelType w:val="multilevel"/>
    <w:tmpl w:val="1C44A352"/>
    <w:lvl w:ilvl="0">
      <w:start w:val="1"/>
      <w:numFmt w:val="bullet"/>
      <w:lvlText w:val=""/>
      <w:lvlJc w:val="left"/>
      <w:pPr>
        <w:tabs>
          <w:tab w:val="num" w:pos="720"/>
        </w:tabs>
        <w:ind w:left="720" w:hanging="360"/>
      </w:pPr>
      <w:rPr>
        <w:rFonts w:ascii="Symbol" w:hAnsi="Symbol" w:hint="default"/>
        <w:sz w:val="20"/>
      </w:rPr>
    </w:lvl>
    <w:lvl w:ilvl="1">
      <w:start w:val="1"/>
      <w:numFmt w:val="decimalEnclosedCircle"/>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5DE262F1"/>
    <w:multiLevelType w:val="multilevel"/>
    <w:tmpl w:val="E1E01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5E0C43AA"/>
    <w:multiLevelType w:val="multilevel"/>
    <w:tmpl w:val="409CF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5E313E76"/>
    <w:multiLevelType w:val="multilevel"/>
    <w:tmpl w:val="E0443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4" w15:restartNumberingAfterBreak="0">
    <w:nsid w:val="5E5418C8"/>
    <w:multiLevelType w:val="multilevel"/>
    <w:tmpl w:val="E4F88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5E744941"/>
    <w:multiLevelType w:val="multilevel"/>
    <w:tmpl w:val="2F66D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5EAA7B4F"/>
    <w:multiLevelType w:val="multilevel"/>
    <w:tmpl w:val="C0C6E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5EBC22D7"/>
    <w:multiLevelType w:val="multilevel"/>
    <w:tmpl w:val="B93E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8" w15:restartNumberingAfterBreak="0">
    <w:nsid w:val="5F601EC7"/>
    <w:multiLevelType w:val="multilevel"/>
    <w:tmpl w:val="F20AF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5FE64FCF"/>
    <w:multiLevelType w:val="multilevel"/>
    <w:tmpl w:val="19EA7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0" w15:restartNumberingAfterBreak="0">
    <w:nsid w:val="6031786D"/>
    <w:multiLevelType w:val="multilevel"/>
    <w:tmpl w:val="611244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1" w15:restartNumberingAfterBreak="0">
    <w:nsid w:val="607237AC"/>
    <w:multiLevelType w:val="multilevel"/>
    <w:tmpl w:val="F6EE9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614C596B"/>
    <w:multiLevelType w:val="multilevel"/>
    <w:tmpl w:val="2F5A06C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3" w15:restartNumberingAfterBreak="0">
    <w:nsid w:val="617D3243"/>
    <w:multiLevelType w:val="multilevel"/>
    <w:tmpl w:val="EF30A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4" w15:restartNumberingAfterBreak="0">
    <w:nsid w:val="618A283F"/>
    <w:multiLevelType w:val="multilevel"/>
    <w:tmpl w:val="6A16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6222077A"/>
    <w:multiLevelType w:val="multilevel"/>
    <w:tmpl w:val="26968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6" w15:restartNumberingAfterBreak="0">
    <w:nsid w:val="62F362DE"/>
    <w:multiLevelType w:val="multilevel"/>
    <w:tmpl w:val="499EBC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7" w15:restartNumberingAfterBreak="0">
    <w:nsid w:val="63591C6A"/>
    <w:multiLevelType w:val="multilevel"/>
    <w:tmpl w:val="7B609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8" w15:restartNumberingAfterBreak="0">
    <w:nsid w:val="63656A94"/>
    <w:multiLevelType w:val="multilevel"/>
    <w:tmpl w:val="E0A4B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9" w15:restartNumberingAfterBreak="0">
    <w:nsid w:val="637543DB"/>
    <w:multiLevelType w:val="multilevel"/>
    <w:tmpl w:val="BEB4A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6381247A"/>
    <w:multiLevelType w:val="multilevel"/>
    <w:tmpl w:val="461E7F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1" w15:restartNumberingAfterBreak="0">
    <w:nsid w:val="639A47C7"/>
    <w:multiLevelType w:val="multilevel"/>
    <w:tmpl w:val="D428B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2" w15:restartNumberingAfterBreak="0">
    <w:nsid w:val="63B431B0"/>
    <w:multiLevelType w:val="multilevel"/>
    <w:tmpl w:val="BBBA7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3" w15:restartNumberingAfterBreak="0">
    <w:nsid w:val="63BA1712"/>
    <w:multiLevelType w:val="multilevel"/>
    <w:tmpl w:val="986E4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63D82FE7"/>
    <w:multiLevelType w:val="multilevel"/>
    <w:tmpl w:val="DB165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5" w15:restartNumberingAfterBreak="0">
    <w:nsid w:val="641C6521"/>
    <w:multiLevelType w:val="multilevel"/>
    <w:tmpl w:val="BCDCF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6575742B"/>
    <w:multiLevelType w:val="multilevel"/>
    <w:tmpl w:val="A88C9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65EF5A43"/>
    <w:multiLevelType w:val="multilevel"/>
    <w:tmpl w:val="FD66C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662725FB"/>
    <w:multiLevelType w:val="multilevel"/>
    <w:tmpl w:val="B59A6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9" w15:restartNumberingAfterBreak="0">
    <w:nsid w:val="66853A79"/>
    <w:multiLevelType w:val="multilevel"/>
    <w:tmpl w:val="CCBA7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66A87931"/>
    <w:multiLevelType w:val="multilevel"/>
    <w:tmpl w:val="2BF82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1" w15:restartNumberingAfterBreak="0">
    <w:nsid w:val="66DA16C6"/>
    <w:multiLevelType w:val="multilevel"/>
    <w:tmpl w:val="B7A250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2" w15:restartNumberingAfterBreak="0">
    <w:nsid w:val="67E86F11"/>
    <w:multiLevelType w:val="multilevel"/>
    <w:tmpl w:val="3E886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3" w15:restartNumberingAfterBreak="0">
    <w:nsid w:val="68461E26"/>
    <w:multiLevelType w:val="multilevel"/>
    <w:tmpl w:val="A1E8E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4" w15:restartNumberingAfterBreak="0">
    <w:nsid w:val="68554FDA"/>
    <w:multiLevelType w:val="multilevel"/>
    <w:tmpl w:val="5E0C5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5" w15:restartNumberingAfterBreak="0">
    <w:nsid w:val="68863821"/>
    <w:multiLevelType w:val="multilevel"/>
    <w:tmpl w:val="F17CD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6" w15:restartNumberingAfterBreak="0">
    <w:nsid w:val="68D87A51"/>
    <w:multiLevelType w:val="multilevel"/>
    <w:tmpl w:val="B030B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7" w15:restartNumberingAfterBreak="0">
    <w:nsid w:val="68F25217"/>
    <w:multiLevelType w:val="multilevel"/>
    <w:tmpl w:val="E8848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8" w15:restartNumberingAfterBreak="0">
    <w:nsid w:val="69541253"/>
    <w:multiLevelType w:val="multilevel"/>
    <w:tmpl w:val="3986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69A242E3"/>
    <w:multiLevelType w:val="multilevel"/>
    <w:tmpl w:val="6E36A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0" w15:restartNumberingAfterBreak="0">
    <w:nsid w:val="6A2E352E"/>
    <w:multiLevelType w:val="multilevel"/>
    <w:tmpl w:val="A5681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1" w15:restartNumberingAfterBreak="0">
    <w:nsid w:val="6A41154D"/>
    <w:multiLevelType w:val="multilevel"/>
    <w:tmpl w:val="DF8CB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2" w15:restartNumberingAfterBreak="0">
    <w:nsid w:val="6ADC53E6"/>
    <w:multiLevelType w:val="multilevel"/>
    <w:tmpl w:val="A9CA29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3" w15:restartNumberingAfterBreak="0">
    <w:nsid w:val="6B753AA1"/>
    <w:multiLevelType w:val="multilevel"/>
    <w:tmpl w:val="EF4CD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15:restartNumberingAfterBreak="0">
    <w:nsid w:val="6BA90C51"/>
    <w:multiLevelType w:val="multilevel"/>
    <w:tmpl w:val="6D560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5" w15:restartNumberingAfterBreak="0">
    <w:nsid w:val="6C0B2339"/>
    <w:multiLevelType w:val="multilevel"/>
    <w:tmpl w:val="E8E08D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6" w15:restartNumberingAfterBreak="0">
    <w:nsid w:val="6D187F2F"/>
    <w:multiLevelType w:val="multilevel"/>
    <w:tmpl w:val="24A89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7" w15:restartNumberingAfterBreak="0">
    <w:nsid w:val="6DEB1015"/>
    <w:multiLevelType w:val="multilevel"/>
    <w:tmpl w:val="4010088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8" w15:restartNumberingAfterBreak="0">
    <w:nsid w:val="6E2136B3"/>
    <w:multiLevelType w:val="multilevel"/>
    <w:tmpl w:val="56A0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6E587A83"/>
    <w:multiLevelType w:val="multilevel"/>
    <w:tmpl w:val="72F20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0" w15:restartNumberingAfterBreak="0">
    <w:nsid w:val="6EBA2601"/>
    <w:multiLevelType w:val="multilevel"/>
    <w:tmpl w:val="48BCC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6EBF682F"/>
    <w:multiLevelType w:val="multilevel"/>
    <w:tmpl w:val="39666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2" w15:restartNumberingAfterBreak="0">
    <w:nsid w:val="6EED4BFC"/>
    <w:multiLevelType w:val="multilevel"/>
    <w:tmpl w:val="AAFAC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70C466C4"/>
    <w:multiLevelType w:val="multilevel"/>
    <w:tmpl w:val="94E0E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711C0A6C"/>
    <w:multiLevelType w:val="multilevel"/>
    <w:tmpl w:val="1FD80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15:restartNumberingAfterBreak="0">
    <w:nsid w:val="71E7698F"/>
    <w:multiLevelType w:val="multilevel"/>
    <w:tmpl w:val="D3D87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6" w15:restartNumberingAfterBreak="0">
    <w:nsid w:val="727244C3"/>
    <w:multiLevelType w:val="multilevel"/>
    <w:tmpl w:val="6D28E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7" w15:restartNumberingAfterBreak="0">
    <w:nsid w:val="72805AB0"/>
    <w:multiLevelType w:val="multilevel"/>
    <w:tmpl w:val="D7FEB07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8" w15:restartNumberingAfterBreak="0">
    <w:nsid w:val="72F56A0A"/>
    <w:multiLevelType w:val="multilevel"/>
    <w:tmpl w:val="810C4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72F5714F"/>
    <w:multiLevelType w:val="multilevel"/>
    <w:tmpl w:val="623C3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0" w15:restartNumberingAfterBreak="0">
    <w:nsid w:val="735C6C5A"/>
    <w:multiLevelType w:val="multilevel"/>
    <w:tmpl w:val="FEACA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1" w15:restartNumberingAfterBreak="0">
    <w:nsid w:val="739452EE"/>
    <w:multiLevelType w:val="multilevel"/>
    <w:tmpl w:val="69C87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2" w15:restartNumberingAfterBreak="0">
    <w:nsid w:val="74E96A28"/>
    <w:multiLevelType w:val="multilevel"/>
    <w:tmpl w:val="86BC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15:restartNumberingAfterBreak="0">
    <w:nsid w:val="752976F8"/>
    <w:multiLevelType w:val="multilevel"/>
    <w:tmpl w:val="C2B07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4" w15:restartNumberingAfterBreak="0">
    <w:nsid w:val="76306675"/>
    <w:multiLevelType w:val="multilevel"/>
    <w:tmpl w:val="E50A4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15:restartNumberingAfterBreak="0">
    <w:nsid w:val="764872B8"/>
    <w:multiLevelType w:val="multilevel"/>
    <w:tmpl w:val="BD6EB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7673691B"/>
    <w:multiLevelType w:val="multilevel"/>
    <w:tmpl w:val="E1482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7" w15:restartNumberingAfterBreak="0">
    <w:nsid w:val="76CC4949"/>
    <w:multiLevelType w:val="multilevel"/>
    <w:tmpl w:val="83220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8" w15:restartNumberingAfterBreak="0">
    <w:nsid w:val="7746101C"/>
    <w:multiLevelType w:val="multilevel"/>
    <w:tmpl w:val="8C0AD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9" w15:restartNumberingAfterBreak="0">
    <w:nsid w:val="77E56A50"/>
    <w:multiLevelType w:val="multilevel"/>
    <w:tmpl w:val="81168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0" w15:restartNumberingAfterBreak="0">
    <w:nsid w:val="78354FB8"/>
    <w:multiLevelType w:val="multilevel"/>
    <w:tmpl w:val="2E70F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1" w15:restartNumberingAfterBreak="0">
    <w:nsid w:val="783C639A"/>
    <w:multiLevelType w:val="multilevel"/>
    <w:tmpl w:val="A9861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2" w15:restartNumberingAfterBreak="0">
    <w:nsid w:val="7843696B"/>
    <w:multiLevelType w:val="multilevel"/>
    <w:tmpl w:val="E18EC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3" w15:restartNumberingAfterBreak="0">
    <w:nsid w:val="78536467"/>
    <w:multiLevelType w:val="multilevel"/>
    <w:tmpl w:val="1AE65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4" w15:restartNumberingAfterBreak="0">
    <w:nsid w:val="787A4501"/>
    <w:multiLevelType w:val="multilevel"/>
    <w:tmpl w:val="069AB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5" w15:restartNumberingAfterBreak="0">
    <w:nsid w:val="78B50374"/>
    <w:multiLevelType w:val="multilevel"/>
    <w:tmpl w:val="74427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15:restartNumberingAfterBreak="0">
    <w:nsid w:val="78C9189C"/>
    <w:multiLevelType w:val="multilevel"/>
    <w:tmpl w:val="955A355E"/>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7" w15:restartNumberingAfterBreak="0">
    <w:nsid w:val="793C51E6"/>
    <w:multiLevelType w:val="multilevel"/>
    <w:tmpl w:val="4956D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8" w15:restartNumberingAfterBreak="0">
    <w:nsid w:val="79E0612E"/>
    <w:multiLevelType w:val="multilevel"/>
    <w:tmpl w:val="CB10C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9" w15:restartNumberingAfterBreak="0">
    <w:nsid w:val="7A100739"/>
    <w:multiLevelType w:val="multilevel"/>
    <w:tmpl w:val="6B7E4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0" w15:restartNumberingAfterBreak="0">
    <w:nsid w:val="7A6B1F10"/>
    <w:multiLevelType w:val="multilevel"/>
    <w:tmpl w:val="DED2C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1" w15:restartNumberingAfterBreak="0">
    <w:nsid w:val="7A8D5858"/>
    <w:multiLevelType w:val="multilevel"/>
    <w:tmpl w:val="D9ECF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2" w15:restartNumberingAfterBreak="0">
    <w:nsid w:val="7AF67783"/>
    <w:multiLevelType w:val="multilevel"/>
    <w:tmpl w:val="39FA7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3" w15:restartNumberingAfterBreak="0">
    <w:nsid w:val="7B4E258F"/>
    <w:multiLevelType w:val="multilevel"/>
    <w:tmpl w:val="3D4E6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4" w15:restartNumberingAfterBreak="0">
    <w:nsid w:val="7B610A7E"/>
    <w:multiLevelType w:val="multilevel"/>
    <w:tmpl w:val="6D480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5" w15:restartNumberingAfterBreak="0">
    <w:nsid w:val="7BC917EC"/>
    <w:multiLevelType w:val="multilevel"/>
    <w:tmpl w:val="D904E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6" w15:restartNumberingAfterBreak="0">
    <w:nsid w:val="7BE26707"/>
    <w:multiLevelType w:val="multilevel"/>
    <w:tmpl w:val="6AB2A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7" w15:restartNumberingAfterBreak="0">
    <w:nsid w:val="7BEA234C"/>
    <w:multiLevelType w:val="multilevel"/>
    <w:tmpl w:val="C0F2B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8" w15:restartNumberingAfterBreak="0">
    <w:nsid w:val="7C0C1EFC"/>
    <w:multiLevelType w:val="multilevel"/>
    <w:tmpl w:val="E4285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9" w15:restartNumberingAfterBreak="0">
    <w:nsid w:val="7C423504"/>
    <w:multiLevelType w:val="multilevel"/>
    <w:tmpl w:val="46301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0" w15:restartNumberingAfterBreak="0">
    <w:nsid w:val="7CC42FC3"/>
    <w:multiLevelType w:val="multilevel"/>
    <w:tmpl w:val="048A5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1" w15:restartNumberingAfterBreak="0">
    <w:nsid w:val="7CC84A9D"/>
    <w:multiLevelType w:val="multilevel"/>
    <w:tmpl w:val="B9D4B0F0"/>
    <w:lvl w:ilvl="0">
      <w:start w:val="1"/>
      <w:numFmt w:val="lowerLetter"/>
      <w:lvlText w:val="%1."/>
      <w:lvlJc w:val="left"/>
      <w:pPr>
        <w:tabs>
          <w:tab w:val="num" w:pos="720"/>
        </w:tabs>
        <w:ind w:left="720" w:hanging="360"/>
      </w:pPr>
    </w:lvl>
    <w:lvl w:ilvl="1">
      <w:start w:val="1"/>
      <w:numFmt w:val="decimal"/>
      <w:lvlText w:val="問%2"/>
      <w:lvlJc w:val="left"/>
      <w:pPr>
        <w:ind w:left="1800" w:hanging="72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2" w15:restartNumberingAfterBreak="0">
    <w:nsid w:val="7CC85264"/>
    <w:multiLevelType w:val="multilevel"/>
    <w:tmpl w:val="F95E1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3" w15:restartNumberingAfterBreak="0">
    <w:nsid w:val="7CDB3F0F"/>
    <w:multiLevelType w:val="multilevel"/>
    <w:tmpl w:val="A89CF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4" w15:restartNumberingAfterBreak="0">
    <w:nsid w:val="7D7B1DC3"/>
    <w:multiLevelType w:val="multilevel"/>
    <w:tmpl w:val="0BA65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15:restartNumberingAfterBreak="0">
    <w:nsid w:val="7E3E6773"/>
    <w:multiLevelType w:val="multilevel"/>
    <w:tmpl w:val="CF7AF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6" w15:restartNumberingAfterBreak="0">
    <w:nsid w:val="7E671485"/>
    <w:multiLevelType w:val="multilevel"/>
    <w:tmpl w:val="D6646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2023393">
    <w:abstractNumId w:val="321"/>
  </w:num>
  <w:num w:numId="2" w16cid:durableId="889848899">
    <w:abstractNumId w:val="310"/>
  </w:num>
  <w:num w:numId="3" w16cid:durableId="81681984">
    <w:abstractNumId w:val="48"/>
  </w:num>
  <w:num w:numId="4" w16cid:durableId="1241600162">
    <w:abstractNumId w:val="157"/>
  </w:num>
  <w:num w:numId="5" w16cid:durableId="989211967">
    <w:abstractNumId w:val="168"/>
  </w:num>
  <w:num w:numId="6" w16cid:durableId="1384450778">
    <w:abstractNumId w:val="87"/>
  </w:num>
  <w:num w:numId="7" w16cid:durableId="1423407618">
    <w:abstractNumId w:val="107"/>
  </w:num>
  <w:num w:numId="8" w16cid:durableId="1923174613">
    <w:abstractNumId w:val="40"/>
  </w:num>
  <w:num w:numId="9" w16cid:durableId="1607343646">
    <w:abstractNumId w:val="357"/>
  </w:num>
  <w:num w:numId="10" w16cid:durableId="996032531">
    <w:abstractNumId w:val="241"/>
  </w:num>
  <w:num w:numId="11" w16cid:durableId="634801612">
    <w:abstractNumId w:val="98"/>
  </w:num>
  <w:num w:numId="12" w16cid:durableId="563838853">
    <w:abstractNumId w:val="246"/>
  </w:num>
  <w:num w:numId="13" w16cid:durableId="1203590125">
    <w:abstractNumId w:val="38"/>
  </w:num>
  <w:num w:numId="14" w16cid:durableId="1166825352">
    <w:abstractNumId w:val="300"/>
  </w:num>
  <w:num w:numId="15" w16cid:durableId="1461802365">
    <w:abstractNumId w:val="165"/>
  </w:num>
  <w:num w:numId="16" w16cid:durableId="793673535">
    <w:abstractNumId w:val="182"/>
  </w:num>
  <w:num w:numId="17" w16cid:durableId="538784671">
    <w:abstractNumId w:val="319"/>
  </w:num>
  <w:num w:numId="18" w16cid:durableId="1118336432">
    <w:abstractNumId w:val="81"/>
  </w:num>
  <w:num w:numId="19" w16cid:durableId="671689665">
    <w:abstractNumId w:val="194"/>
  </w:num>
  <w:num w:numId="20" w16cid:durableId="2047557618">
    <w:abstractNumId w:val="371"/>
  </w:num>
  <w:num w:numId="21" w16cid:durableId="1035694234">
    <w:abstractNumId w:val="58"/>
  </w:num>
  <w:num w:numId="22" w16cid:durableId="1580167040">
    <w:abstractNumId w:val="365"/>
  </w:num>
  <w:num w:numId="23" w16cid:durableId="263920600">
    <w:abstractNumId w:val="369"/>
  </w:num>
  <w:num w:numId="24" w16cid:durableId="1378123070">
    <w:abstractNumId w:val="130"/>
  </w:num>
  <w:num w:numId="25" w16cid:durableId="1608000671">
    <w:abstractNumId w:val="140"/>
  </w:num>
  <w:num w:numId="26" w16cid:durableId="47656738">
    <w:abstractNumId w:val="255"/>
  </w:num>
  <w:num w:numId="27" w16cid:durableId="832378409">
    <w:abstractNumId w:val="242"/>
  </w:num>
  <w:num w:numId="28" w16cid:durableId="604508876">
    <w:abstractNumId w:val="306"/>
  </w:num>
  <w:num w:numId="29" w16cid:durableId="1117068262">
    <w:abstractNumId w:val="33"/>
  </w:num>
  <w:num w:numId="30" w16cid:durableId="650137613">
    <w:abstractNumId w:val="337"/>
  </w:num>
  <w:num w:numId="31" w16cid:durableId="2122720079">
    <w:abstractNumId w:val="358"/>
  </w:num>
  <w:num w:numId="32" w16cid:durableId="1706128422">
    <w:abstractNumId w:val="79"/>
  </w:num>
  <w:num w:numId="33" w16cid:durableId="1376076290">
    <w:abstractNumId w:val="274"/>
  </w:num>
  <w:num w:numId="34" w16cid:durableId="635187841">
    <w:abstractNumId w:val="83"/>
  </w:num>
  <w:num w:numId="35" w16cid:durableId="916521125">
    <w:abstractNumId w:val="385"/>
  </w:num>
  <w:num w:numId="36" w16cid:durableId="1681273510">
    <w:abstractNumId w:val="63"/>
  </w:num>
  <w:num w:numId="37" w16cid:durableId="999696568">
    <w:abstractNumId w:val="267"/>
  </w:num>
  <w:num w:numId="38" w16cid:durableId="1410612702">
    <w:abstractNumId w:val="43"/>
  </w:num>
  <w:num w:numId="39" w16cid:durableId="526336360">
    <w:abstractNumId w:val="176"/>
  </w:num>
  <w:num w:numId="40" w16cid:durableId="1278871977">
    <w:abstractNumId w:val="205"/>
  </w:num>
  <w:num w:numId="41" w16cid:durableId="1824544377">
    <w:abstractNumId w:val="384"/>
  </w:num>
  <w:num w:numId="42" w16cid:durableId="982469702">
    <w:abstractNumId w:val="152"/>
  </w:num>
  <w:num w:numId="43" w16cid:durableId="1820533534">
    <w:abstractNumId w:val="80"/>
  </w:num>
  <w:num w:numId="44" w16cid:durableId="1517227586">
    <w:abstractNumId w:val="61"/>
  </w:num>
  <w:num w:numId="45" w16cid:durableId="2100130291">
    <w:abstractNumId w:val="166"/>
  </w:num>
  <w:num w:numId="46" w16cid:durableId="1584489412">
    <w:abstractNumId w:val="201"/>
  </w:num>
  <w:num w:numId="47" w16cid:durableId="1240023534">
    <w:abstractNumId w:val="121"/>
  </w:num>
  <w:num w:numId="48" w16cid:durableId="753939462">
    <w:abstractNumId w:val="42"/>
  </w:num>
  <w:num w:numId="49" w16cid:durableId="555047008">
    <w:abstractNumId w:val="126"/>
  </w:num>
  <w:num w:numId="50" w16cid:durableId="486824274">
    <w:abstractNumId w:val="283"/>
  </w:num>
  <w:num w:numId="51" w16cid:durableId="1978100859">
    <w:abstractNumId w:val="217"/>
  </w:num>
  <w:num w:numId="52" w16cid:durableId="1518538152">
    <w:abstractNumId w:val="142"/>
  </w:num>
  <w:num w:numId="53" w16cid:durableId="1415857832">
    <w:abstractNumId w:val="280"/>
  </w:num>
  <w:num w:numId="54" w16cid:durableId="438837194">
    <w:abstractNumId w:val="111"/>
  </w:num>
  <w:num w:numId="55" w16cid:durableId="1800371287">
    <w:abstractNumId w:val="304"/>
  </w:num>
  <w:num w:numId="56" w16cid:durableId="269363528">
    <w:abstractNumId w:val="132"/>
  </w:num>
  <w:num w:numId="57" w16cid:durableId="1412046313">
    <w:abstractNumId w:val="72"/>
  </w:num>
  <w:num w:numId="58" w16cid:durableId="1347101235">
    <w:abstractNumId w:val="60"/>
  </w:num>
  <w:num w:numId="59" w16cid:durableId="633680339">
    <w:abstractNumId w:val="4"/>
  </w:num>
  <w:num w:numId="60" w16cid:durableId="265890752">
    <w:abstractNumId w:val="138"/>
  </w:num>
  <w:num w:numId="61" w16cid:durableId="1159030670">
    <w:abstractNumId w:val="210"/>
  </w:num>
  <w:num w:numId="62" w16cid:durableId="381909758">
    <w:abstractNumId w:val="104"/>
  </w:num>
  <w:num w:numId="63" w16cid:durableId="132868624">
    <w:abstractNumId w:val="335"/>
  </w:num>
  <w:num w:numId="64" w16cid:durableId="994453295">
    <w:abstractNumId w:val="350"/>
  </w:num>
  <w:num w:numId="65" w16cid:durableId="1833058010">
    <w:abstractNumId w:val="222"/>
  </w:num>
  <w:num w:numId="66" w16cid:durableId="542789166">
    <w:abstractNumId w:val="19"/>
  </w:num>
  <w:num w:numId="67" w16cid:durableId="1434592578">
    <w:abstractNumId w:val="105"/>
  </w:num>
  <w:num w:numId="68" w16cid:durableId="677583479">
    <w:abstractNumId w:val="214"/>
  </w:num>
  <w:num w:numId="69" w16cid:durableId="1025862973">
    <w:abstractNumId w:val="149"/>
  </w:num>
  <w:num w:numId="70" w16cid:durableId="1748455665">
    <w:abstractNumId w:val="364"/>
  </w:num>
  <w:num w:numId="71" w16cid:durableId="210772555">
    <w:abstractNumId w:val="99"/>
  </w:num>
  <w:num w:numId="72" w16cid:durableId="1209223475">
    <w:abstractNumId w:val="351"/>
  </w:num>
  <w:num w:numId="73" w16cid:durableId="1323586663">
    <w:abstractNumId w:val="260"/>
  </w:num>
  <w:num w:numId="74" w16cid:durableId="1875341544">
    <w:abstractNumId w:val="164"/>
  </w:num>
  <w:num w:numId="75" w16cid:durableId="807168800">
    <w:abstractNumId w:val="305"/>
  </w:num>
  <w:num w:numId="76" w16cid:durableId="899823986">
    <w:abstractNumId w:val="261"/>
  </w:num>
  <w:num w:numId="77" w16cid:durableId="731391077">
    <w:abstractNumId w:val="57"/>
  </w:num>
  <w:num w:numId="78" w16cid:durableId="109663846">
    <w:abstractNumId w:val="281"/>
  </w:num>
  <w:num w:numId="79" w16cid:durableId="1663120886">
    <w:abstractNumId w:val="70"/>
  </w:num>
  <w:num w:numId="80" w16cid:durableId="406003037">
    <w:abstractNumId w:val="45"/>
  </w:num>
  <w:num w:numId="81" w16cid:durableId="1497913984">
    <w:abstractNumId w:val="45"/>
  </w:num>
  <w:num w:numId="82" w16cid:durableId="106243555">
    <w:abstractNumId w:val="158"/>
  </w:num>
  <w:num w:numId="83" w16cid:durableId="1821070947">
    <w:abstractNumId w:val="256"/>
  </w:num>
  <w:num w:numId="84" w16cid:durableId="1374037209">
    <w:abstractNumId w:val="244"/>
  </w:num>
  <w:num w:numId="85" w16cid:durableId="898589003">
    <w:abstractNumId w:val="296"/>
  </w:num>
  <w:num w:numId="86" w16cid:durableId="1343312027">
    <w:abstractNumId w:val="179"/>
  </w:num>
  <w:num w:numId="87" w16cid:durableId="1760559913">
    <w:abstractNumId w:val="32"/>
  </w:num>
  <w:num w:numId="88" w16cid:durableId="809322275">
    <w:abstractNumId w:val="257"/>
  </w:num>
  <w:num w:numId="89" w16cid:durableId="1522818892">
    <w:abstractNumId w:val="25"/>
  </w:num>
  <w:num w:numId="90" w16cid:durableId="1360620628">
    <w:abstractNumId w:val="7"/>
  </w:num>
  <w:num w:numId="91" w16cid:durableId="349572239">
    <w:abstractNumId w:val="326"/>
  </w:num>
  <w:num w:numId="92" w16cid:durableId="1337420842">
    <w:abstractNumId w:val="362"/>
  </w:num>
  <w:num w:numId="93" w16cid:durableId="2135715224">
    <w:abstractNumId w:val="144"/>
  </w:num>
  <w:num w:numId="94" w16cid:durableId="1976717056">
    <w:abstractNumId w:val="150"/>
  </w:num>
  <w:num w:numId="95" w16cid:durableId="469708949">
    <w:abstractNumId w:val="20"/>
  </w:num>
  <w:num w:numId="96" w16cid:durableId="1515072111">
    <w:abstractNumId w:val="236"/>
  </w:num>
  <w:num w:numId="97" w16cid:durableId="81880422">
    <w:abstractNumId w:val="247"/>
  </w:num>
  <w:num w:numId="98" w16cid:durableId="1240944042">
    <w:abstractNumId w:val="35"/>
  </w:num>
  <w:num w:numId="99" w16cid:durableId="1908802267">
    <w:abstractNumId w:val="39"/>
  </w:num>
  <w:num w:numId="100" w16cid:durableId="916481861">
    <w:abstractNumId w:val="23"/>
  </w:num>
  <w:num w:numId="101" w16cid:durableId="825822769">
    <w:abstractNumId w:val="272"/>
  </w:num>
  <w:num w:numId="102" w16cid:durableId="983047757">
    <w:abstractNumId w:val="5"/>
  </w:num>
  <w:num w:numId="103" w16cid:durableId="1608655822">
    <w:abstractNumId w:val="112"/>
  </w:num>
  <w:num w:numId="104" w16cid:durableId="1180269559">
    <w:abstractNumId w:val="209"/>
  </w:num>
  <w:num w:numId="105" w16cid:durableId="1083379203">
    <w:abstractNumId w:val="114"/>
  </w:num>
  <w:num w:numId="106" w16cid:durableId="1556161796">
    <w:abstractNumId w:val="82"/>
  </w:num>
  <w:num w:numId="107" w16cid:durableId="1289821373">
    <w:abstractNumId w:val="234"/>
  </w:num>
  <w:num w:numId="108" w16cid:durableId="946693355">
    <w:abstractNumId w:val="44"/>
  </w:num>
  <w:num w:numId="109" w16cid:durableId="1888683640">
    <w:abstractNumId w:val="268"/>
  </w:num>
  <w:num w:numId="110" w16cid:durableId="1662002939">
    <w:abstractNumId w:val="136"/>
  </w:num>
  <w:num w:numId="111" w16cid:durableId="379477919">
    <w:abstractNumId w:val="123"/>
  </w:num>
  <w:num w:numId="112" w16cid:durableId="1684740240">
    <w:abstractNumId w:val="173"/>
  </w:num>
  <w:num w:numId="113" w16cid:durableId="634602777">
    <w:abstractNumId w:val="122"/>
  </w:num>
  <w:num w:numId="114" w16cid:durableId="1807316243">
    <w:abstractNumId w:val="315"/>
  </w:num>
  <w:num w:numId="115" w16cid:durableId="1383872318">
    <w:abstractNumId w:val="28"/>
  </w:num>
  <w:num w:numId="116" w16cid:durableId="1078751821">
    <w:abstractNumId w:val="340"/>
  </w:num>
  <w:num w:numId="117" w16cid:durableId="604654810">
    <w:abstractNumId w:val="59"/>
  </w:num>
  <w:num w:numId="118" w16cid:durableId="1786461635">
    <w:abstractNumId w:val="94"/>
  </w:num>
  <w:num w:numId="119" w16cid:durableId="1155492939">
    <w:abstractNumId w:val="356"/>
  </w:num>
  <w:num w:numId="120" w16cid:durableId="2004893721">
    <w:abstractNumId w:val="198"/>
  </w:num>
  <w:num w:numId="121" w16cid:durableId="1342853373">
    <w:abstractNumId w:val="360"/>
  </w:num>
  <w:num w:numId="122" w16cid:durableId="1583251399">
    <w:abstractNumId w:val="297"/>
  </w:num>
  <w:num w:numId="123" w16cid:durableId="416248944">
    <w:abstractNumId w:val="228"/>
  </w:num>
  <w:num w:numId="124" w16cid:durableId="1739017188">
    <w:abstractNumId w:val="156"/>
  </w:num>
  <w:num w:numId="125" w16cid:durableId="1200781832">
    <w:abstractNumId w:val="333"/>
  </w:num>
  <w:num w:numId="126" w16cid:durableId="601954763">
    <w:abstractNumId w:val="342"/>
  </w:num>
  <w:num w:numId="127" w16cid:durableId="1413619248">
    <w:abstractNumId w:val="110"/>
  </w:num>
  <w:num w:numId="128" w16cid:durableId="1328939327">
    <w:abstractNumId w:val="286"/>
  </w:num>
  <w:num w:numId="129" w16cid:durableId="1250040861">
    <w:abstractNumId w:val="187"/>
  </w:num>
  <w:num w:numId="130" w16cid:durableId="276648204">
    <w:abstractNumId w:val="206"/>
  </w:num>
  <w:num w:numId="131" w16cid:durableId="1887062509">
    <w:abstractNumId w:val="93"/>
  </w:num>
  <w:num w:numId="132" w16cid:durableId="1267493953">
    <w:abstractNumId w:val="323"/>
  </w:num>
  <w:num w:numId="133" w16cid:durableId="567768146">
    <w:abstractNumId w:val="363"/>
  </w:num>
  <w:num w:numId="134" w16cid:durableId="1242133420">
    <w:abstractNumId w:val="259"/>
  </w:num>
  <w:num w:numId="135" w16cid:durableId="512301886">
    <w:abstractNumId w:val="322"/>
  </w:num>
  <w:num w:numId="136" w16cid:durableId="41028620">
    <w:abstractNumId w:val="54"/>
  </w:num>
  <w:num w:numId="137" w16cid:durableId="1587226265">
    <w:abstractNumId w:val="65"/>
  </w:num>
  <w:num w:numId="138" w16cid:durableId="539326004">
    <w:abstractNumId w:val="377"/>
  </w:num>
  <w:num w:numId="139" w16cid:durableId="502554802">
    <w:abstractNumId w:val="51"/>
  </w:num>
  <w:num w:numId="140" w16cid:durableId="1245339697">
    <w:abstractNumId w:val="78"/>
  </w:num>
  <w:num w:numId="141" w16cid:durableId="975332524">
    <w:abstractNumId w:val="16"/>
  </w:num>
  <w:num w:numId="142" w16cid:durableId="360201865">
    <w:abstractNumId w:val="10"/>
  </w:num>
  <w:num w:numId="143" w16cid:durableId="2083721764">
    <w:abstractNumId w:val="374"/>
  </w:num>
  <w:num w:numId="144" w16cid:durableId="808133153">
    <w:abstractNumId w:val="316"/>
  </w:num>
  <w:num w:numId="145" w16cid:durableId="1361318607">
    <w:abstractNumId w:val="263"/>
  </w:num>
  <w:num w:numId="146" w16cid:durableId="1832872691">
    <w:abstractNumId w:val="199"/>
  </w:num>
  <w:num w:numId="147" w16cid:durableId="282002040">
    <w:abstractNumId w:val="325"/>
  </w:num>
  <w:num w:numId="148" w16cid:durableId="1094938796">
    <w:abstractNumId w:val="339"/>
  </w:num>
  <w:num w:numId="149" w16cid:durableId="524562955">
    <w:abstractNumId w:val="196"/>
  </w:num>
  <w:num w:numId="150" w16cid:durableId="654266550">
    <w:abstractNumId w:val="240"/>
  </w:num>
  <w:num w:numId="151" w16cid:durableId="2053380128">
    <w:abstractNumId w:val="318"/>
  </w:num>
  <w:num w:numId="152" w16cid:durableId="598296382">
    <w:abstractNumId w:val="31"/>
  </w:num>
  <w:num w:numId="153" w16cid:durableId="1589775473">
    <w:abstractNumId w:val="137"/>
  </w:num>
  <w:num w:numId="154" w16cid:durableId="414674204">
    <w:abstractNumId w:val="211"/>
  </w:num>
  <w:num w:numId="155" w16cid:durableId="854227042">
    <w:abstractNumId w:val="252"/>
  </w:num>
  <w:num w:numId="156" w16cid:durableId="1206062210">
    <w:abstractNumId w:val="258"/>
  </w:num>
  <w:num w:numId="157" w16cid:durableId="676537359">
    <w:abstractNumId w:val="293"/>
  </w:num>
  <w:num w:numId="158" w16cid:durableId="2006394734">
    <w:abstractNumId w:val="120"/>
  </w:num>
  <w:num w:numId="159" w16cid:durableId="1756049903">
    <w:abstractNumId w:val="90"/>
  </w:num>
  <w:num w:numId="160" w16cid:durableId="36591805">
    <w:abstractNumId w:val="208"/>
  </w:num>
  <w:num w:numId="161" w16cid:durableId="1644849845">
    <w:abstractNumId w:val="77"/>
  </w:num>
  <w:num w:numId="162" w16cid:durableId="306516433">
    <w:abstractNumId w:val="331"/>
  </w:num>
  <w:num w:numId="163" w16cid:durableId="1078556255">
    <w:abstractNumId w:val="161"/>
  </w:num>
  <w:num w:numId="164" w16cid:durableId="554320467">
    <w:abstractNumId w:val="275"/>
  </w:num>
  <w:num w:numId="165" w16cid:durableId="1397892955">
    <w:abstractNumId w:val="6"/>
  </w:num>
  <w:num w:numId="166" w16cid:durableId="738940258">
    <w:abstractNumId w:val="178"/>
  </w:num>
  <w:num w:numId="167" w16cid:durableId="776873262">
    <w:abstractNumId w:val="327"/>
  </w:num>
  <w:num w:numId="168" w16cid:durableId="436827430">
    <w:abstractNumId w:val="47"/>
  </w:num>
  <w:num w:numId="169" w16cid:durableId="427386884">
    <w:abstractNumId w:val="88"/>
  </w:num>
  <w:num w:numId="170" w16cid:durableId="102237832">
    <w:abstractNumId w:val="162"/>
  </w:num>
  <w:num w:numId="171" w16cid:durableId="1463575959">
    <w:abstractNumId w:val="307"/>
  </w:num>
  <w:num w:numId="172" w16cid:durableId="1888443390">
    <w:abstractNumId w:val="330"/>
  </w:num>
  <w:num w:numId="173" w16cid:durableId="363798106">
    <w:abstractNumId w:val="139"/>
  </w:num>
  <w:num w:numId="174" w16cid:durableId="863060050">
    <w:abstractNumId w:val="11"/>
  </w:num>
  <w:num w:numId="175" w16cid:durableId="1046873258">
    <w:abstractNumId w:val="334"/>
  </w:num>
  <w:num w:numId="176" w16cid:durableId="1165318317">
    <w:abstractNumId w:val="216"/>
  </w:num>
  <w:num w:numId="177" w16cid:durableId="1103066074">
    <w:abstractNumId w:val="353"/>
  </w:num>
  <w:num w:numId="178" w16cid:durableId="871191782">
    <w:abstractNumId w:val="285"/>
  </w:num>
  <w:num w:numId="179" w16cid:durableId="1650593617">
    <w:abstractNumId w:val="239"/>
  </w:num>
  <w:num w:numId="180" w16cid:durableId="1569999500">
    <w:abstractNumId w:val="347"/>
  </w:num>
  <w:num w:numId="181" w16cid:durableId="163134299">
    <w:abstractNumId w:val="341"/>
  </w:num>
  <w:num w:numId="182" w16cid:durableId="1135830545">
    <w:abstractNumId w:val="204"/>
  </w:num>
  <w:num w:numId="183" w16cid:durableId="1993870317">
    <w:abstractNumId w:val="169"/>
  </w:num>
  <w:num w:numId="184" w16cid:durableId="1367214303">
    <w:abstractNumId w:val="86"/>
  </w:num>
  <w:num w:numId="185" w16cid:durableId="332683572">
    <w:abstractNumId w:val="243"/>
  </w:num>
  <w:num w:numId="186" w16cid:durableId="546066290">
    <w:abstractNumId w:val="84"/>
  </w:num>
  <w:num w:numId="187" w16cid:durableId="1041899252">
    <w:abstractNumId w:val="352"/>
  </w:num>
  <w:num w:numId="188" w16cid:durableId="1187788233">
    <w:abstractNumId w:val="100"/>
  </w:num>
  <w:num w:numId="189" w16cid:durableId="1977760232">
    <w:abstractNumId w:val="262"/>
  </w:num>
  <w:num w:numId="190" w16cid:durableId="933128824">
    <w:abstractNumId w:val="235"/>
  </w:num>
  <w:num w:numId="191" w16cid:durableId="2112044062">
    <w:abstractNumId w:val="279"/>
  </w:num>
  <w:num w:numId="192" w16cid:durableId="753551874">
    <w:abstractNumId w:val="276"/>
  </w:num>
  <w:num w:numId="193" w16cid:durableId="685207995">
    <w:abstractNumId w:val="124"/>
  </w:num>
  <w:num w:numId="194" w16cid:durableId="733435504">
    <w:abstractNumId w:val="135"/>
  </w:num>
  <w:num w:numId="195" w16cid:durableId="1666935009">
    <w:abstractNumId w:val="345"/>
  </w:num>
  <w:num w:numId="196" w16cid:durableId="1992248354">
    <w:abstractNumId w:val="379"/>
  </w:num>
  <w:num w:numId="197" w16cid:durableId="627322220">
    <w:abstractNumId w:val="177"/>
  </w:num>
  <w:num w:numId="198" w16cid:durableId="188497438">
    <w:abstractNumId w:val="344"/>
  </w:num>
  <w:num w:numId="199" w16cid:durableId="362751191">
    <w:abstractNumId w:val="8"/>
  </w:num>
  <w:num w:numId="200" w16cid:durableId="1427849121">
    <w:abstractNumId w:val="230"/>
  </w:num>
  <w:num w:numId="201" w16cid:durableId="1550846508">
    <w:abstractNumId w:val="303"/>
  </w:num>
  <w:num w:numId="202" w16cid:durableId="1914966657">
    <w:abstractNumId w:val="376"/>
  </w:num>
  <w:num w:numId="203" w16cid:durableId="942616548">
    <w:abstractNumId w:val="131"/>
  </w:num>
  <w:num w:numId="204" w16cid:durableId="1010958776">
    <w:abstractNumId w:val="91"/>
  </w:num>
  <w:num w:numId="205" w16cid:durableId="659387403">
    <w:abstractNumId w:val="192"/>
  </w:num>
  <w:num w:numId="206" w16cid:durableId="1417895800">
    <w:abstractNumId w:val="184"/>
  </w:num>
  <w:num w:numId="207" w16cid:durableId="679937199">
    <w:abstractNumId w:val="163"/>
  </w:num>
  <w:num w:numId="208" w16cid:durableId="1923682520">
    <w:abstractNumId w:val="251"/>
  </w:num>
  <w:num w:numId="209" w16cid:durableId="518397473">
    <w:abstractNumId w:val="215"/>
  </w:num>
  <w:num w:numId="210" w16cid:durableId="280842928">
    <w:abstractNumId w:val="253"/>
  </w:num>
  <w:num w:numId="211" w16cid:durableId="386148570">
    <w:abstractNumId w:val="74"/>
  </w:num>
  <w:num w:numId="212" w16cid:durableId="1170606241">
    <w:abstractNumId w:val="12"/>
  </w:num>
  <w:num w:numId="213" w16cid:durableId="1624844127">
    <w:abstractNumId w:val="378"/>
  </w:num>
  <w:num w:numId="214" w16cid:durableId="1151288639">
    <w:abstractNumId w:val="101"/>
  </w:num>
  <w:num w:numId="215" w16cid:durableId="441851438">
    <w:abstractNumId w:val="366"/>
  </w:num>
  <w:num w:numId="216" w16cid:durableId="1388067736">
    <w:abstractNumId w:val="317"/>
  </w:num>
  <w:num w:numId="217" w16cid:durableId="1809669346">
    <w:abstractNumId w:val="129"/>
  </w:num>
  <w:num w:numId="218" w16cid:durableId="2036493365">
    <w:abstractNumId w:val="292"/>
  </w:num>
  <w:num w:numId="219" w16cid:durableId="1452237312">
    <w:abstractNumId w:val="343"/>
  </w:num>
  <w:num w:numId="220" w16cid:durableId="1150099242">
    <w:abstractNumId w:val="180"/>
  </w:num>
  <w:num w:numId="221" w16cid:durableId="483081335">
    <w:abstractNumId w:val="224"/>
  </w:num>
  <w:num w:numId="222" w16cid:durableId="275602403">
    <w:abstractNumId w:val="219"/>
  </w:num>
  <w:num w:numId="223" w16cid:durableId="384987696">
    <w:abstractNumId w:val="313"/>
  </w:num>
  <w:num w:numId="224" w16cid:durableId="103428410">
    <w:abstractNumId w:val="92"/>
  </w:num>
  <w:num w:numId="225" w16cid:durableId="906502719">
    <w:abstractNumId w:val="367"/>
  </w:num>
  <w:num w:numId="226" w16cid:durableId="930553717">
    <w:abstractNumId w:val="294"/>
  </w:num>
  <w:num w:numId="227" w16cid:durableId="1560021883">
    <w:abstractNumId w:val="386"/>
  </w:num>
  <w:num w:numId="228" w16cid:durableId="1094278358">
    <w:abstractNumId w:val="76"/>
  </w:num>
  <w:num w:numId="229" w16cid:durableId="2068649101">
    <w:abstractNumId w:val="103"/>
  </w:num>
  <w:num w:numId="230" w16cid:durableId="1585383853">
    <w:abstractNumId w:val="24"/>
  </w:num>
  <w:num w:numId="231" w16cid:durableId="1727996404">
    <w:abstractNumId w:val="354"/>
  </w:num>
  <w:num w:numId="232" w16cid:durableId="795224962">
    <w:abstractNumId w:val="287"/>
  </w:num>
  <w:num w:numId="233" w16cid:durableId="60837270">
    <w:abstractNumId w:val="113"/>
  </w:num>
  <w:num w:numId="234" w16cid:durableId="590089285">
    <w:abstractNumId w:val="264"/>
  </w:num>
  <w:num w:numId="235" w16cid:durableId="1246376646">
    <w:abstractNumId w:val="85"/>
  </w:num>
  <w:num w:numId="236" w16cid:durableId="662195978">
    <w:abstractNumId w:val="30"/>
  </w:num>
  <w:num w:numId="237" w16cid:durableId="1781559544">
    <w:abstractNumId w:val="159"/>
  </w:num>
  <w:num w:numId="238" w16cid:durableId="10911372">
    <w:abstractNumId w:val="308"/>
  </w:num>
  <w:num w:numId="239" w16cid:durableId="1109543462">
    <w:abstractNumId w:val="249"/>
  </w:num>
  <w:num w:numId="240" w16cid:durableId="1954286439">
    <w:abstractNumId w:val="183"/>
  </w:num>
  <w:num w:numId="241" w16cid:durableId="508494866">
    <w:abstractNumId w:val="195"/>
  </w:num>
  <w:num w:numId="242" w16cid:durableId="657733972">
    <w:abstractNumId w:val="213"/>
  </w:num>
  <w:num w:numId="243" w16cid:durableId="775246422">
    <w:abstractNumId w:val="56"/>
  </w:num>
  <w:num w:numId="244" w16cid:durableId="938488692">
    <w:abstractNumId w:val="26"/>
  </w:num>
  <w:num w:numId="245" w16cid:durableId="1081222881">
    <w:abstractNumId w:val="102"/>
  </w:num>
  <w:num w:numId="246" w16cid:durableId="1348407049">
    <w:abstractNumId w:val="66"/>
  </w:num>
  <w:num w:numId="247" w16cid:durableId="1085958398">
    <w:abstractNumId w:val="34"/>
  </w:num>
  <w:num w:numId="248" w16cid:durableId="1377582671">
    <w:abstractNumId w:val="185"/>
  </w:num>
  <w:num w:numId="249" w16cid:durableId="1254776956">
    <w:abstractNumId w:val="89"/>
  </w:num>
  <w:num w:numId="250" w16cid:durableId="257718454">
    <w:abstractNumId w:val="55"/>
  </w:num>
  <w:num w:numId="251" w16cid:durableId="1162160783">
    <w:abstractNumId w:val="160"/>
  </w:num>
  <w:num w:numId="252" w16cid:durableId="1867867969">
    <w:abstractNumId w:val="245"/>
  </w:num>
  <w:num w:numId="253" w16cid:durableId="138617007">
    <w:abstractNumId w:val="237"/>
  </w:num>
  <w:num w:numId="254" w16cid:durableId="1955163065">
    <w:abstractNumId w:val="75"/>
  </w:num>
  <w:num w:numId="255" w16cid:durableId="1359238705">
    <w:abstractNumId w:val="250"/>
  </w:num>
  <w:num w:numId="256" w16cid:durableId="2120097873">
    <w:abstractNumId w:val="41"/>
  </w:num>
  <w:num w:numId="257" w16cid:durableId="852769620">
    <w:abstractNumId w:val="148"/>
  </w:num>
  <w:num w:numId="258" w16cid:durableId="1228614603">
    <w:abstractNumId w:val="295"/>
  </w:num>
  <w:num w:numId="259" w16cid:durableId="8797972">
    <w:abstractNumId w:val="69"/>
  </w:num>
  <w:num w:numId="260" w16cid:durableId="792600128">
    <w:abstractNumId w:val="233"/>
  </w:num>
  <w:num w:numId="261" w16cid:durableId="1961759821">
    <w:abstractNumId w:val="50"/>
  </w:num>
  <w:num w:numId="262" w16cid:durableId="903369842">
    <w:abstractNumId w:val="227"/>
  </w:num>
  <w:num w:numId="263" w16cid:durableId="893542310">
    <w:abstractNumId w:val="229"/>
  </w:num>
  <w:num w:numId="264" w16cid:durableId="1810434135">
    <w:abstractNumId w:val="282"/>
  </w:num>
  <w:num w:numId="265" w16cid:durableId="643704643">
    <w:abstractNumId w:val="95"/>
  </w:num>
  <w:num w:numId="266" w16cid:durableId="1345860872">
    <w:abstractNumId w:val="232"/>
  </w:num>
  <w:num w:numId="267" w16cid:durableId="1093622083">
    <w:abstractNumId w:val="172"/>
  </w:num>
  <w:num w:numId="268" w16cid:durableId="134835343">
    <w:abstractNumId w:val="68"/>
  </w:num>
  <w:num w:numId="269" w16cid:durableId="1924482944">
    <w:abstractNumId w:val="328"/>
  </w:num>
  <w:num w:numId="270" w16cid:durableId="2118521455">
    <w:abstractNumId w:val="127"/>
  </w:num>
  <w:num w:numId="271" w16cid:durableId="1695614668">
    <w:abstractNumId w:val="226"/>
  </w:num>
  <w:num w:numId="272" w16cid:durableId="1170410406">
    <w:abstractNumId w:val="154"/>
  </w:num>
  <w:num w:numId="273" w16cid:durableId="1654021224">
    <w:abstractNumId w:val="118"/>
  </w:num>
  <w:num w:numId="274" w16cid:durableId="542132480">
    <w:abstractNumId w:val="329"/>
  </w:num>
  <w:num w:numId="275" w16cid:durableId="836504802">
    <w:abstractNumId w:val="22"/>
  </w:num>
  <w:num w:numId="276" w16cid:durableId="5447605">
    <w:abstractNumId w:val="14"/>
  </w:num>
  <w:num w:numId="277" w16cid:durableId="344484003">
    <w:abstractNumId w:val="277"/>
  </w:num>
  <w:num w:numId="278" w16cid:durableId="644505986">
    <w:abstractNumId w:val="314"/>
  </w:num>
  <w:num w:numId="279" w16cid:durableId="1258758308">
    <w:abstractNumId w:val="346"/>
  </w:num>
  <w:num w:numId="280" w16cid:durableId="1863207193">
    <w:abstractNumId w:val="349"/>
  </w:num>
  <w:num w:numId="281" w16cid:durableId="1168327901">
    <w:abstractNumId w:val="332"/>
  </w:num>
  <w:num w:numId="282" w16cid:durableId="280262662">
    <w:abstractNumId w:val="332"/>
  </w:num>
  <w:num w:numId="283" w16cid:durableId="25378764">
    <w:abstractNumId w:val="278"/>
  </w:num>
  <w:num w:numId="284" w16cid:durableId="1749034391">
    <w:abstractNumId w:val="270"/>
  </w:num>
  <w:num w:numId="285" w16cid:durableId="489102919">
    <w:abstractNumId w:val="53"/>
  </w:num>
  <w:num w:numId="286" w16cid:durableId="147867553">
    <w:abstractNumId w:val="348"/>
  </w:num>
  <w:num w:numId="287" w16cid:durableId="765419247">
    <w:abstractNumId w:val="299"/>
  </w:num>
  <w:num w:numId="288" w16cid:durableId="2068645694">
    <w:abstractNumId w:val="52"/>
  </w:num>
  <w:num w:numId="289" w16cid:durableId="977145376">
    <w:abstractNumId w:val="238"/>
  </w:num>
  <w:num w:numId="290" w16cid:durableId="973292193">
    <w:abstractNumId w:val="155"/>
  </w:num>
  <w:num w:numId="291" w16cid:durableId="604654644">
    <w:abstractNumId w:val="231"/>
  </w:num>
  <w:num w:numId="292" w16cid:durableId="987438368">
    <w:abstractNumId w:val="27"/>
  </w:num>
  <w:num w:numId="293" w16cid:durableId="1883127250">
    <w:abstractNumId w:val="320"/>
  </w:num>
  <w:num w:numId="294" w16cid:durableId="1708602865">
    <w:abstractNumId w:val="36"/>
  </w:num>
  <w:num w:numId="295" w16cid:durableId="1130904819">
    <w:abstractNumId w:val="18"/>
  </w:num>
  <w:num w:numId="296" w16cid:durableId="182600258">
    <w:abstractNumId w:val="153"/>
  </w:num>
  <w:num w:numId="297" w16cid:durableId="1339694842">
    <w:abstractNumId w:val="324"/>
  </w:num>
  <w:num w:numId="298" w16cid:durableId="1230337143">
    <w:abstractNumId w:val="29"/>
  </w:num>
  <w:num w:numId="299" w16cid:durableId="1791625688">
    <w:abstractNumId w:val="71"/>
  </w:num>
  <w:num w:numId="300" w16cid:durableId="937832510">
    <w:abstractNumId w:val="171"/>
  </w:num>
  <w:num w:numId="301" w16cid:durableId="1386218887">
    <w:abstractNumId w:val="372"/>
  </w:num>
  <w:num w:numId="302" w16cid:durableId="626014044">
    <w:abstractNumId w:val="383"/>
  </w:num>
  <w:num w:numId="303" w16cid:durableId="826047602">
    <w:abstractNumId w:val="128"/>
  </w:num>
  <w:num w:numId="304" w16cid:durableId="861017219">
    <w:abstractNumId w:val="368"/>
  </w:num>
  <w:num w:numId="305" w16cid:durableId="1881093222">
    <w:abstractNumId w:val="119"/>
  </w:num>
  <w:num w:numId="306" w16cid:durableId="1095248204">
    <w:abstractNumId w:val="361"/>
  </w:num>
  <w:num w:numId="307" w16cid:durableId="704138661">
    <w:abstractNumId w:val="167"/>
  </w:num>
  <w:num w:numId="308" w16cid:durableId="385108255">
    <w:abstractNumId w:val="273"/>
  </w:num>
  <w:num w:numId="309" w16cid:durableId="1064640746">
    <w:abstractNumId w:val="49"/>
  </w:num>
  <w:num w:numId="310" w16cid:durableId="1197231578">
    <w:abstractNumId w:val="200"/>
  </w:num>
  <w:num w:numId="311" w16cid:durableId="205485504">
    <w:abstractNumId w:val="191"/>
  </w:num>
  <w:num w:numId="312" w16cid:durableId="256914186">
    <w:abstractNumId w:val="15"/>
  </w:num>
  <w:num w:numId="313" w16cid:durableId="1191840517">
    <w:abstractNumId w:val="301"/>
  </w:num>
  <w:num w:numId="314" w16cid:durableId="657736030">
    <w:abstractNumId w:val="133"/>
  </w:num>
  <w:num w:numId="315" w16cid:durableId="684864567">
    <w:abstractNumId w:val="62"/>
  </w:num>
  <w:num w:numId="316" w16cid:durableId="1127968942">
    <w:abstractNumId w:val="125"/>
  </w:num>
  <w:num w:numId="317" w16cid:durableId="1632980713">
    <w:abstractNumId w:val="370"/>
  </w:num>
  <w:num w:numId="318" w16cid:durableId="1085148935">
    <w:abstractNumId w:val="190"/>
  </w:num>
  <w:num w:numId="319" w16cid:durableId="148324167">
    <w:abstractNumId w:val="146"/>
  </w:num>
  <w:num w:numId="320" w16cid:durableId="1477332077">
    <w:abstractNumId w:val="202"/>
  </w:num>
  <w:num w:numId="321" w16cid:durableId="1530071804">
    <w:abstractNumId w:val="291"/>
  </w:num>
  <w:num w:numId="322" w16cid:durableId="1183325068">
    <w:abstractNumId w:val="1"/>
  </w:num>
  <w:num w:numId="323" w16cid:durableId="1452943171">
    <w:abstractNumId w:val="151"/>
  </w:num>
  <w:num w:numId="324" w16cid:durableId="1905019610">
    <w:abstractNumId w:val="265"/>
  </w:num>
  <w:num w:numId="325" w16cid:durableId="1739550770">
    <w:abstractNumId w:val="64"/>
  </w:num>
  <w:num w:numId="326" w16cid:durableId="270020233">
    <w:abstractNumId w:val="311"/>
  </w:num>
  <w:num w:numId="327" w16cid:durableId="1260722731">
    <w:abstractNumId w:val="188"/>
  </w:num>
  <w:num w:numId="328" w16cid:durableId="1516771328">
    <w:abstractNumId w:val="269"/>
  </w:num>
  <w:num w:numId="329" w16cid:durableId="1282955723">
    <w:abstractNumId w:val="197"/>
  </w:num>
  <w:num w:numId="330" w16cid:durableId="2002855862">
    <w:abstractNumId w:val="186"/>
  </w:num>
  <w:num w:numId="331" w16cid:durableId="1783302388">
    <w:abstractNumId w:val="212"/>
  </w:num>
  <w:num w:numId="332" w16cid:durableId="259528308">
    <w:abstractNumId w:val="221"/>
  </w:num>
  <w:num w:numId="333" w16cid:durableId="700277406">
    <w:abstractNumId w:val="382"/>
  </w:num>
  <w:num w:numId="334" w16cid:durableId="2095391357">
    <w:abstractNumId w:val="13"/>
  </w:num>
  <w:num w:numId="335" w16cid:durableId="970744889">
    <w:abstractNumId w:val="46"/>
  </w:num>
  <w:num w:numId="336" w16cid:durableId="1623878207">
    <w:abstractNumId w:val="96"/>
  </w:num>
  <w:num w:numId="337" w16cid:durableId="904608267">
    <w:abstractNumId w:val="220"/>
  </w:num>
  <w:num w:numId="338" w16cid:durableId="756249629">
    <w:abstractNumId w:val="147"/>
  </w:num>
  <w:num w:numId="339" w16cid:durableId="1893078514">
    <w:abstractNumId w:val="175"/>
  </w:num>
  <w:num w:numId="340" w16cid:durableId="1235896127">
    <w:abstractNumId w:val="254"/>
  </w:num>
  <w:num w:numId="341" w16cid:durableId="147526624">
    <w:abstractNumId w:val="37"/>
  </w:num>
  <w:num w:numId="342" w16cid:durableId="814763639">
    <w:abstractNumId w:val="0"/>
  </w:num>
  <w:num w:numId="343" w16cid:durableId="670571035">
    <w:abstractNumId w:val="223"/>
  </w:num>
  <w:num w:numId="344" w16cid:durableId="1683580078">
    <w:abstractNumId w:val="134"/>
  </w:num>
  <w:num w:numId="345" w16cid:durableId="390617189">
    <w:abstractNumId w:val="115"/>
  </w:num>
  <w:num w:numId="346" w16cid:durableId="221717675">
    <w:abstractNumId w:val="312"/>
  </w:num>
  <w:num w:numId="347" w16cid:durableId="571430589">
    <w:abstractNumId w:val="248"/>
  </w:num>
  <w:num w:numId="348" w16cid:durableId="908274271">
    <w:abstractNumId w:val="336"/>
  </w:num>
  <w:num w:numId="349" w16cid:durableId="1023751799">
    <w:abstractNumId w:val="218"/>
  </w:num>
  <w:num w:numId="350" w16cid:durableId="278925274">
    <w:abstractNumId w:val="3"/>
  </w:num>
  <w:num w:numId="351" w16cid:durableId="93015190">
    <w:abstractNumId w:val="271"/>
  </w:num>
  <w:num w:numId="352" w16cid:durableId="38013420">
    <w:abstractNumId w:val="21"/>
  </w:num>
  <w:num w:numId="353" w16cid:durableId="1986422555">
    <w:abstractNumId w:val="266"/>
  </w:num>
  <w:num w:numId="354" w16cid:durableId="1691641895">
    <w:abstractNumId w:val="193"/>
  </w:num>
  <w:num w:numId="355" w16cid:durableId="223881211">
    <w:abstractNumId w:val="109"/>
  </w:num>
  <w:num w:numId="356" w16cid:durableId="1731802762">
    <w:abstractNumId w:val="355"/>
  </w:num>
  <w:num w:numId="357" w16cid:durableId="205945891">
    <w:abstractNumId w:val="284"/>
  </w:num>
  <w:num w:numId="358" w16cid:durableId="1397239836">
    <w:abstractNumId w:val="338"/>
  </w:num>
  <w:num w:numId="359" w16cid:durableId="1621915669">
    <w:abstractNumId w:val="298"/>
  </w:num>
  <w:num w:numId="360" w16cid:durableId="139808139">
    <w:abstractNumId w:val="203"/>
  </w:num>
  <w:num w:numId="361" w16cid:durableId="1323125792">
    <w:abstractNumId w:val="225"/>
  </w:num>
  <w:num w:numId="362" w16cid:durableId="111290014">
    <w:abstractNumId w:val="375"/>
  </w:num>
  <w:num w:numId="363" w16cid:durableId="1550797014">
    <w:abstractNumId w:val="174"/>
  </w:num>
  <w:num w:numId="364" w16cid:durableId="86195652">
    <w:abstractNumId w:val="380"/>
  </w:num>
  <w:num w:numId="365" w16cid:durableId="1966152636">
    <w:abstractNumId w:val="359"/>
  </w:num>
  <w:num w:numId="366" w16cid:durableId="497424666">
    <w:abstractNumId w:val="73"/>
  </w:num>
  <w:num w:numId="367" w16cid:durableId="885988494">
    <w:abstractNumId w:val="288"/>
  </w:num>
  <w:num w:numId="368" w16cid:durableId="1480269769">
    <w:abstractNumId w:val="181"/>
  </w:num>
  <w:num w:numId="369" w16cid:durableId="1663050022">
    <w:abstractNumId w:val="207"/>
  </w:num>
  <w:num w:numId="370" w16cid:durableId="792090138">
    <w:abstractNumId w:val="2"/>
  </w:num>
  <w:num w:numId="371" w16cid:durableId="2100059028">
    <w:abstractNumId w:val="373"/>
  </w:num>
  <w:num w:numId="372" w16cid:durableId="1605843945">
    <w:abstractNumId w:val="290"/>
  </w:num>
  <w:num w:numId="373" w16cid:durableId="2034455686">
    <w:abstractNumId w:val="117"/>
  </w:num>
  <w:num w:numId="374" w16cid:durableId="1291594387">
    <w:abstractNumId w:val="143"/>
  </w:num>
  <w:num w:numId="375" w16cid:durableId="1950038975">
    <w:abstractNumId w:val="309"/>
  </w:num>
  <w:num w:numId="376" w16cid:durableId="1253929294">
    <w:abstractNumId w:val="170"/>
  </w:num>
  <w:num w:numId="377" w16cid:durableId="1427850385">
    <w:abstractNumId w:val="145"/>
  </w:num>
  <w:num w:numId="378" w16cid:durableId="769590914">
    <w:abstractNumId w:val="116"/>
  </w:num>
  <w:num w:numId="379" w16cid:durableId="438184192">
    <w:abstractNumId w:val="9"/>
  </w:num>
  <w:num w:numId="380" w16cid:durableId="1429617937">
    <w:abstractNumId w:val="108"/>
  </w:num>
  <w:num w:numId="381" w16cid:durableId="2017657127">
    <w:abstractNumId w:val="289"/>
  </w:num>
  <w:num w:numId="382" w16cid:durableId="1896965378">
    <w:abstractNumId w:val="141"/>
  </w:num>
  <w:num w:numId="383" w16cid:durableId="915478598">
    <w:abstractNumId w:val="106"/>
  </w:num>
  <w:num w:numId="384" w16cid:durableId="805395106">
    <w:abstractNumId w:val="67"/>
  </w:num>
  <w:num w:numId="385" w16cid:durableId="1049957444">
    <w:abstractNumId w:val="302"/>
  </w:num>
  <w:num w:numId="386" w16cid:durableId="233124381">
    <w:abstractNumId w:val="189"/>
  </w:num>
  <w:num w:numId="387" w16cid:durableId="1824854709">
    <w:abstractNumId w:val="97"/>
  </w:num>
  <w:num w:numId="388" w16cid:durableId="1830748585">
    <w:abstractNumId w:val="17"/>
  </w:num>
  <w:num w:numId="389" w16cid:durableId="1156992123">
    <w:abstractNumId w:val="381"/>
  </w:num>
  <w:numIdMacAtCleanup w:val="3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623"/>
    <w:rsid w:val="00001753"/>
    <w:rsid w:val="00006D31"/>
    <w:rsid w:val="00007497"/>
    <w:rsid w:val="00010756"/>
    <w:rsid w:val="00011AAE"/>
    <w:rsid w:val="000223D8"/>
    <w:rsid w:val="0003432A"/>
    <w:rsid w:val="00035552"/>
    <w:rsid w:val="00036165"/>
    <w:rsid w:val="00037879"/>
    <w:rsid w:val="00037989"/>
    <w:rsid w:val="00037E34"/>
    <w:rsid w:val="000416E5"/>
    <w:rsid w:val="0006360D"/>
    <w:rsid w:val="0006371F"/>
    <w:rsid w:val="000740D5"/>
    <w:rsid w:val="0008511A"/>
    <w:rsid w:val="000863CE"/>
    <w:rsid w:val="00086E41"/>
    <w:rsid w:val="00092C34"/>
    <w:rsid w:val="00096812"/>
    <w:rsid w:val="000972EC"/>
    <w:rsid w:val="000A1310"/>
    <w:rsid w:val="000A2F54"/>
    <w:rsid w:val="000A4353"/>
    <w:rsid w:val="000A4A91"/>
    <w:rsid w:val="000A59AA"/>
    <w:rsid w:val="000B3858"/>
    <w:rsid w:val="000C102D"/>
    <w:rsid w:val="000D34EF"/>
    <w:rsid w:val="000D48E5"/>
    <w:rsid w:val="000D672E"/>
    <w:rsid w:val="000E5522"/>
    <w:rsid w:val="000E6BBF"/>
    <w:rsid w:val="000F23F7"/>
    <w:rsid w:val="000F7405"/>
    <w:rsid w:val="00101C96"/>
    <w:rsid w:val="00102FB6"/>
    <w:rsid w:val="00104679"/>
    <w:rsid w:val="00104C07"/>
    <w:rsid w:val="00105D20"/>
    <w:rsid w:val="00106879"/>
    <w:rsid w:val="00106D86"/>
    <w:rsid w:val="0011435F"/>
    <w:rsid w:val="00116C66"/>
    <w:rsid w:val="001179E7"/>
    <w:rsid w:val="00120A28"/>
    <w:rsid w:val="00122BA8"/>
    <w:rsid w:val="00125436"/>
    <w:rsid w:val="0012546A"/>
    <w:rsid w:val="00130460"/>
    <w:rsid w:val="001316B6"/>
    <w:rsid w:val="00142623"/>
    <w:rsid w:val="001440D1"/>
    <w:rsid w:val="00150B31"/>
    <w:rsid w:val="001515EC"/>
    <w:rsid w:val="0015307A"/>
    <w:rsid w:val="001542D2"/>
    <w:rsid w:val="001576D9"/>
    <w:rsid w:val="00160132"/>
    <w:rsid w:val="0017062F"/>
    <w:rsid w:val="001715C0"/>
    <w:rsid w:val="00171D60"/>
    <w:rsid w:val="00171D96"/>
    <w:rsid w:val="00177D61"/>
    <w:rsid w:val="00183643"/>
    <w:rsid w:val="00186081"/>
    <w:rsid w:val="001863DC"/>
    <w:rsid w:val="00193670"/>
    <w:rsid w:val="00196D08"/>
    <w:rsid w:val="001A299E"/>
    <w:rsid w:val="001B0A90"/>
    <w:rsid w:val="001B175D"/>
    <w:rsid w:val="001B2508"/>
    <w:rsid w:val="001B31BC"/>
    <w:rsid w:val="001C088C"/>
    <w:rsid w:val="001D1B06"/>
    <w:rsid w:val="001E3FCC"/>
    <w:rsid w:val="001E40A4"/>
    <w:rsid w:val="00212A9C"/>
    <w:rsid w:val="002138B0"/>
    <w:rsid w:val="00225F8C"/>
    <w:rsid w:val="00232EFA"/>
    <w:rsid w:val="0023478E"/>
    <w:rsid w:val="00240308"/>
    <w:rsid w:val="002417E5"/>
    <w:rsid w:val="00244F89"/>
    <w:rsid w:val="0025404D"/>
    <w:rsid w:val="00260166"/>
    <w:rsid w:val="002669BE"/>
    <w:rsid w:val="00267CBC"/>
    <w:rsid w:val="00272016"/>
    <w:rsid w:val="002764C5"/>
    <w:rsid w:val="00282F28"/>
    <w:rsid w:val="002842D6"/>
    <w:rsid w:val="00285660"/>
    <w:rsid w:val="0029269D"/>
    <w:rsid w:val="00295C26"/>
    <w:rsid w:val="002A193A"/>
    <w:rsid w:val="002A6207"/>
    <w:rsid w:val="002A7106"/>
    <w:rsid w:val="002B2EA9"/>
    <w:rsid w:val="002C22A1"/>
    <w:rsid w:val="002C653F"/>
    <w:rsid w:val="002C6C5F"/>
    <w:rsid w:val="002E4CA8"/>
    <w:rsid w:val="002E5304"/>
    <w:rsid w:val="002F2642"/>
    <w:rsid w:val="002F3C6A"/>
    <w:rsid w:val="0030278B"/>
    <w:rsid w:val="00304DCB"/>
    <w:rsid w:val="003070A4"/>
    <w:rsid w:val="00322BDD"/>
    <w:rsid w:val="003261E8"/>
    <w:rsid w:val="00331D1A"/>
    <w:rsid w:val="00334C07"/>
    <w:rsid w:val="003451D8"/>
    <w:rsid w:val="003459B5"/>
    <w:rsid w:val="00346015"/>
    <w:rsid w:val="003502DB"/>
    <w:rsid w:val="00360045"/>
    <w:rsid w:val="003646FF"/>
    <w:rsid w:val="003719BC"/>
    <w:rsid w:val="003753E2"/>
    <w:rsid w:val="00376739"/>
    <w:rsid w:val="003772CC"/>
    <w:rsid w:val="00381386"/>
    <w:rsid w:val="00381F5B"/>
    <w:rsid w:val="0038500C"/>
    <w:rsid w:val="00386641"/>
    <w:rsid w:val="003872B8"/>
    <w:rsid w:val="00387F24"/>
    <w:rsid w:val="003926CB"/>
    <w:rsid w:val="00393B26"/>
    <w:rsid w:val="0039695E"/>
    <w:rsid w:val="003A609B"/>
    <w:rsid w:val="003B10F3"/>
    <w:rsid w:val="003B1819"/>
    <w:rsid w:val="003B40BC"/>
    <w:rsid w:val="003C012C"/>
    <w:rsid w:val="003C7457"/>
    <w:rsid w:val="003C7735"/>
    <w:rsid w:val="003D1DE4"/>
    <w:rsid w:val="003D6EA3"/>
    <w:rsid w:val="003D7A74"/>
    <w:rsid w:val="003E048E"/>
    <w:rsid w:val="003E0FC9"/>
    <w:rsid w:val="003E7BB5"/>
    <w:rsid w:val="003F2533"/>
    <w:rsid w:val="00400963"/>
    <w:rsid w:val="00400D34"/>
    <w:rsid w:val="00401619"/>
    <w:rsid w:val="00405E0B"/>
    <w:rsid w:val="00406982"/>
    <w:rsid w:val="004101FB"/>
    <w:rsid w:val="00413BF2"/>
    <w:rsid w:val="004201B0"/>
    <w:rsid w:val="00423BF9"/>
    <w:rsid w:val="00424629"/>
    <w:rsid w:val="0042551A"/>
    <w:rsid w:val="0042776C"/>
    <w:rsid w:val="0043000C"/>
    <w:rsid w:val="0043101D"/>
    <w:rsid w:val="00441BA9"/>
    <w:rsid w:val="00444929"/>
    <w:rsid w:val="00444C62"/>
    <w:rsid w:val="00454907"/>
    <w:rsid w:val="00463A8D"/>
    <w:rsid w:val="00466F6B"/>
    <w:rsid w:val="0047381C"/>
    <w:rsid w:val="00484998"/>
    <w:rsid w:val="004862CE"/>
    <w:rsid w:val="00487BCA"/>
    <w:rsid w:val="00490BFD"/>
    <w:rsid w:val="00492E83"/>
    <w:rsid w:val="00494296"/>
    <w:rsid w:val="00496320"/>
    <w:rsid w:val="004A6801"/>
    <w:rsid w:val="004A7981"/>
    <w:rsid w:val="004B15C1"/>
    <w:rsid w:val="004B31CD"/>
    <w:rsid w:val="004D0DB9"/>
    <w:rsid w:val="004E0B3F"/>
    <w:rsid w:val="004E1951"/>
    <w:rsid w:val="004E2785"/>
    <w:rsid w:val="004F0CDD"/>
    <w:rsid w:val="004F6C3F"/>
    <w:rsid w:val="004F7798"/>
    <w:rsid w:val="005049CE"/>
    <w:rsid w:val="005159D5"/>
    <w:rsid w:val="005503AC"/>
    <w:rsid w:val="00550AD2"/>
    <w:rsid w:val="00552396"/>
    <w:rsid w:val="00555B9A"/>
    <w:rsid w:val="005711DE"/>
    <w:rsid w:val="00573FEB"/>
    <w:rsid w:val="00586379"/>
    <w:rsid w:val="00592279"/>
    <w:rsid w:val="00594737"/>
    <w:rsid w:val="005A484E"/>
    <w:rsid w:val="005B63CB"/>
    <w:rsid w:val="005C103B"/>
    <w:rsid w:val="005C190A"/>
    <w:rsid w:val="005D071A"/>
    <w:rsid w:val="005F02D1"/>
    <w:rsid w:val="005F44AA"/>
    <w:rsid w:val="00601086"/>
    <w:rsid w:val="00601FC4"/>
    <w:rsid w:val="00606E41"/>
    <w:rsid w:val="00607446"/>
    <w:rsid w:val="0061221E"/>
    <w:rsid w:val="00613305"/>
    <w:rsid w:val="0061665C"/>
    <w:rsid w:val="006261D7"/>
    <w:rsid w:val="00626395"/>
    <w:rsid w:val="00627910"/>
    <w:rsid w:val="00627A93"/>
    <w:rsid w:val="00630A91"/>
    <w:rsid w:val="00630EC6"/>
    <w:rsid w:val="00642C3A"/>
    <w:rsid w:val="00645417"/>
    <w:rsid w:val="00650DF0"/>
    <w:rsid w:val="0065130E"/>
    <w:rsid w:val="00652DBB"/>
    <w:rsid w:val="0065324C"/>
    <w:rsid w:val="006573A1"/>
    <w:rsid w:val="00672A6D"/>
    <w:rsid w:val="00673DE6"/>
    <w:rsid w:val="00677E00"/>
    <w:rsid w:val="00682A05"/>
    <w:rsid w:val="00683097"/>
    <w:rsid w:val="006A01BD"/>
    <w:rsid w:val="006B104D"/>
    <w:rsid w:val="006D09ED"/>
    <w:rsid w:val="006D3CF7"/>
    <w:rsid w:val="006E337B"/>
    <w:rsid w:val="006E58C9"/>
    <w:rsid w:val="006E6D58"/>
    <w:rsid w:val="006E7EC6"/>
    <w:rsid w:val="006F1AF2"/>
    <w:rsid w:val="006F5A11"/>
    <w:rsid w:val="006F5B0D"/>
    <w:rsid w:val="006F606A"/>
    <w:rsid w:val="00700014"/>
    <w:rsid w:val="00700D65"/>
    <w:rsid w:val="007057F1"/>
    <w:rsid w:val="00705B77"/>
    <w:rsid w:val="007063D6"/>
    <w:rsid w:val="007109A7"/>
    <w:rsid w:val="007176A9"/>
    <w:rsid w:val="00720D7F"/>
    <w:rsid w:val="007221C3"/>
    <w:rsid w:val="00724E9B"/>
    <w:rsid w:val="007260CB"/>
    <w:rsid w:val="00731178"/>
    <w:rsid w:val="0073195C"/>
    <w:rsid w:val="007326A3"/>
    <w:rsid w:val="00732E4E"/>
    <w:rsid w:val="00735DDF"/>
    <w:rsid w:val="00737F29"/>
    <w:rsid w:val="00742126"/>
    <w:rsid w:val="0074262D"/>
    <w:rsid w:val="0074775C"/>
    <w:rsid w:val="00751094"/>
    <w:rsid w:val="0075279D"/>
    <w:rsid w:val="00753083"/>
    <w:rsid w:val="00754B7D"/>
    <w:rsid w:val="007562B0"/>
    <w:rsid w:val="00756304"/>
    <w:rsid w:val="00760896"/>
    <w:rsid w:val="00767C62"/>
    <w:rsid w:val="007709AA"/>
    <w:rsid w:val="00777D77"/>
    <w:rsid w:val="00777D7A"/>
    <w:rsid w:val="007879CD"/>
    <w:rsid w:val="007900FE"/>
    <w:rsid w:val="0079046E"/>
    <w:rsid w:val="00791267"/>
    <w:rsid w:val="007926B4"/>
    <w:rsid w:val="00793535"/>
    <w:rsid w:val="007A16CB"/>
    <w:rsid w:val="007A26D7"/>
    <w:rsid w:val="007A608F"/>
    <w:rsid w:val="007A65EC"/>
    <w:rsid w:val="007A7AAE"/>
    <w:rsid w:val="007B2128"/>
    <w:rsid w:val="007C1CE5"/>
    <w:rsid w:val="007C4BF3"/>
    <w:rsid w:val="007C5F26"/>
    <w:rsid w:val="007D038E"/>
    <w:rsid w:val="007D0DFE"/>
    <w:rsid w:val="007D4DE5"/>
    <w:rsid w:val="007D65D7"/>
    <w:rsid w:val="007E4911"/>
    <w:rsid w:val="007E5BF1"/>
    <w:rsid w:val="007E6696"/>
    <w:rsid w:val="007F00EC"/>
    <w:rsid w:val="007F2B4A"/>
    <w:rsid w:val="007F3DBA"/>
    <w:rsid w:val="007F4106"/>
    <w:rsid w:val="00800C69"/>
    <w:rsid w:val="00806C4F"/>
    <w:rsid w:val="00812116"/>
    <w:rsid w:val="0082195C"/>
    <w:rsid w:val="0082416F"/>
    <w:rsid w:val="00830353"/>
    <w:rsid w:val="008308AF"/>
    <w:rsid w:val="00834AC4"/>
    <w:rsid w:val="008426FD"/>
    <w:rsid w:val="00850BC8"/>
    <w:rsid w:val="0085742D"/>
    <w:rsid w:val="008603F0"/>
    <w:rsid w:val="00860D1C"/>
    <w:rsid w:val="0086475E"/>
    <w:rsid w:val="00870549"/>
    <w:rsid w:val="00874A82"/>
    <w:rsid w:val="0087557C"/>
    <w:rsid w:val="00895B9B"/>
    <w:rsid w:val="008A1DBF"/>
    <w:rsid w:val="008A2A57"/>
    <w:rsid w:val="008A5678"/>
    <w:rsid w:val="008C31A8"/>
    <w:rsid w:val="008C587F"/>
    <w:rsid w:val="008D1A08"/>
    <w:rsid w:val="008D1AB4"/>
    <w:rsid w:val="008D2B8C"/>
    <w:rsid w:val="008D3329"/>
    <w:rsid w:val="008D7C5A"/>
    <w:rsid w:val="008E0A88"/>
    <w:rsid w:val="008E661A"/>
    <w:rsid w:val="008F4B8E"/>
    <w:rsid w:val="009016B1"/>
    <w:rsid w:val="00904B4C"/>
    <w:rsid w:val="0091282F"/>
    <w:rsid w:val="00917F9B"/>
    <w:rsid w:val="0092004A"/>
    <w:rsid w:val="00920CB9"/>
    <w:rsid w:val="00922CC9"/>
    <w:rsid w:val="00926150"/>
    <w:rsid w:val="00931E2C"/>
    <w:rsid w:val="00934FD1"/>
    <w:rsid w:val="0093660B"/>
    <w:rsid w:val="00944317"/>
    <w:rsid w:val="00962753"/>
    <w:rsid w:val="00982D42"/>
    <w:rsid w:val="00985D92"/>
    <w:rsid w:val="0098742B"/>
    <w:rsid w:val="009903E1"/>
    <w:rsid w:val="00993365"/>
    <w:rsid w:val="00993ABA"/>
    <w:rsid w:val="0099545F"/>
    <w:rsid w:val="009A0031"/>
    <w:rsid w:val="009A2ECA"/>
    <w:rsid w:val="009B5C8F"/>
    <w:rsid w:val="009D1B47"/>
    <w:rsid w:val="009E0389"/>
    <w:rsid w:val="009E06F8"/>
    <w:rsid w:val="009E1E98"/>
    <w:rsid w:val="009E2495"/>
    <w:rsid w:val="009E4780"/>
    <w:rsid w:val="009F12A4"/>
    <w:rsid w:val="009F55E2"/>
    <w:rsid w:val="009F757E"/>
    <w:rsid w:val="00A010F2"/>
    <w:rsid w:val="00A05E39"/>
    <w:rsid w:val="00A113EA"/>
    <w:rsid w:val="00A11560"/>
    <w:rsid w:val="00A12AD3"/>
    <w:rsid w:val="00A152EE"/>
    <w:rsid w:val="00A37A53"/>
    <w:rsid w:val="00A42FEF"/>
    <w:rsid w:val="00A472A6"/>
    <w:rsid w:val="00A52268"/>
    <w:rsid w:val="00A53271"/>
    <w:rsid w:val="00A54C79"/>
    <w:rsid w:val="00A55000"/>
    <w:rsid w:val="00A62F52"/>
    <w:rsid w:val="00A63A64"/>
    <w:rsid w:val="00A662B5"/>
    <w:rsid w:val="00A7009B"/>
    <w:rsid w:val="00A72125"/>
    <w:rsid w:val="00A76A18"/>
    <w:rsid w:val="00A81DA9"/>
    <w:rsid w:val="00A87BA5"/>
    <w:rsid w:val="00A9066D"/>
    <w:rsid w:val="00A9769F"/>
    <w:rsid w:val="00A97BF3"/>
    <w:rsid w:val="00AA0526"/>
    <w:rsid w:val="00AB0124"/>
    <w:rsid w:val="00AB1B29"/>
    <w:rsid w:val="00AB4158"/>
    <w:rsid w:val="00AB4840"/>
    <w:rsid w:val="00AC1244"/>
    <w:rsid w:val="00AC48DF"/>
    <w:rsid w:val="00AD0606"/>
    <w:rsid w:val="00AD2CA8"/>
    <w:rsid w:val="00AD53A7"/>
    <w:rsid w:val="00AE5369"/>
    <w:rsid w:val="00AF27F5"/>
    <w:rsid w:val="00AF3F24"/>
    <w:rsid w:val="00AF4499"/>
    <w:rsid w:val="00B0641A"/>
    <w:rsid w:val="00B06C63"/>
    <w:rsid w:val="00B11A4A"/>
    <w:rsid w:val="00B12E99"/>
    <w:rsid w:val="00B20D3F"/>
    <w:rsid w:val="00B25877"/>
    <w:rsid w:val="00B27A6A"/>
    <w:rsid w:val="00B30FBC"/>
    <w:rsid w:val="00B34F01"/>
    <w:rsid w:val="00B426AC"/>
    <w:rsid w:val="00B43616"/>
    <w:rsid w:val="00B5722F"/>
    <w:rsid w:val="00B65F42"/>
    <w:rsid w:val="00B70C5E"/>
    <w:rsid w:val="00B737CA"/>
    <w:rsid w:val="00B75C4A"/>
    <w:rsid w:val="00B81FDE"/>
    <w:rsid w:val="00B8203E"/>
    <w:rsid w:val="00B864D9"/>
    <w:rsid w:val="00B95116"/>
    <w:rsid w:val="00BA1877"/>
    <w:rsid w:val="00BA2E70"/>
    <w:rsid w:val="00BA6A8D"/>
    <w:rsid w:val="00BB47C3"/>
    <w:rsid w:val="00BC0233"/>
    <w:rsid w:val="00BC0801"/>
    <w:rsid w:val="00BC3927"/>
    <w:rsid w:val="00BC63E0"/>
    <w:rsid w:val="00BC715E"/>
    <w:rsid w:val="00BD0F23"/>
    <w:rsid w:val="00BD64BB"/>
    <w:rsid w:val="00BD6DC9"/>
    <w:rsid w:val="00BE00D9"/>
    <w:rsid w:val="00BE589D"/>
    <w:rsid w:val="00BF21B9"/>
    <w:rsid w:val="00BF74C2"/>
    <w:rsid w:val="00C03AB6"/>
    <w:rsid w:val="00C04DB0"/>
    <w:rsid w:val="00C05345"/>
    <w:rsid w:val="00C05DED"/>
    <w:rsid w:val="00C1429C"/>
    <w:rsid w:val="00C1797F"/>
    <w:rsid w:val="00C2039E"/>
    <w:rsid w:val="00C23520"/>
    <w:rsid w:val="00C26146"/>
    <w:rsid w:val="00C26994"/>
    <w:rsid w:val="00C27477"/>
    <w:rsid w:val="00C4148A"/>
    <w:rsid w:val="00C438F8"/>
    <w:rsid w:val="00C46D77"/>
    <w:rsid w:val="00C50032"/>
    <w:rsid w:val="00C505A7"/>
    <w:rsid w:val="00C50F7B"/>
    <w:rsid w:val="00C526A6"/>
    <w:rsid w:val="00C67062"/>
    <w:rsid w:val="00C70EFD"/>
    <w:rsid w:val="00C73DEE"/>
    <w:rsid w:val="00C75E73"/>
    <w:rsid w:val="00C7697D"/>
    <w:rsid w:val="00C90E46"/>
    <w:rsid w:val="00C936F0"/>
    <w:rsid w:val="00C967E7"/>
    <w:rsid w:val="00C97987"/>
    <w:rsid w:val="00CA16EE"/>
    <w:rsid w:val="00CA1F39"/>
    <w:rsid w:val="00CC513F"/>
    <w:rsid w:val="00CC56F3"/>
    <w:rsid w:val="00CD433D"/>
    <w:rsid w:val="00CE3752"/>
    <w:rsid w:val="00CF0F64"/>
    <w:rsid w:val="00CF1FD5"/>
    <w:rsid w:val="00CF27A1"/>
    <w:rsid w:val="00CF4F51"/>
    <w:rsid w:val="00CF528E"/>
    <w:rsid w:val="00D00F10"/>
    <w:rsid w:val="00D06336"/>
    <w:rsid w:val="00D075AC"/>
    <w:rsid w:val="00D07DE7"/>
    <w:rsid w:val="00D14706"/>
    <w:rsid w:val="00D250DB"/>
    <w:rsid w:val="00D254A4"/>
    <w:rsid w:val="00D47EE1"/>
    <w:rsid w:val="00D503EE"/>
    <w:rsid w:val="00D51D15"/>
    <w:rsid w:val="00D5308B"/>
    <w:rsid w:val="00D60E48"/>
    <w:rsid w:val="00D61656"/>
    <w:rsid w:val="00D765C2"/>
    <w:rsid w:val="00D7737B"/>
    <w:rsid w:val="00D77E1C"/>
    <w:rsid w:val="00D8688E"/>
    <w:rsid w:val="00D97AF0"/>
    <w:rsid w:val="00D97B0A"/>
    <w:rsid w:val="00DA71BA"/>
    <w:rsid w:val="00DA74CD"/>
    <w:rsid w:val="00DB1F6C"/>
    <w:rsid w:val="00DB5E76"/>
    <w:rsid w:val="00DB6A51"/>
    <w:rsid w:val="00DC354E"/>
    <w:rsid w:val="00DC78E7"/>
    <w:rsid w:val="00DD45F6"/>
    <w:rsid w:val="00DF50ED"/>
    <w:rsid w:val="00DF7B28"/>
    <w:rsid w:val="00E02C04"/>
    <w:rsid w:val="00E04D5D"/>
    <w:rsid w:val="00E110C7"/>
    <w:rsid w:val="00E15157"/>
    <w:rsid w:val="00E15AA8"/>
    <w:rsid w:val="00E17E6A"/>
    <w:rsid w:val="00E354F4"/>
    <w:rsid w:val="00E40E6E"/>
    <w:rsid w:val="00E41C31"/>
    <w:rsid w:val="00E45E65"/>
    <w:rsid w:val="00E46F6C"/>
    <w:rsid w:val="00E476F4"/>
    <w:rsid w:val="00E52E4C"/>
    <w:rsid w:val="00E55B7C"/>
    <w:rsid w:val="00E6382D"/>
    <w:rsid w:val="00E66D13"/>
    <w:rsid w:val="00E70909"/>
    <w:rsid w:val="00E717CB"/>
    <w:rsid w:val="00E75740"/>
    <w:rsid w:val="00E76686"/>
    <w:rsid w:val="00E95F88"/>
    <w:rsid w:val="00EA49E4"/>
    <w:rsid w:val="00EA7EC1"/>
    <w:rsid w:val="00EB1A18"/>
    <w:rsid w:val="00EB53D6"/>
    <w:rsid w:val="00EB7D12"/>
    <w:rsid w:val="00EC5333"/>
    <w:rsid w:val="00ED0A49"/>
    <w:rsid w:val="00EE02FE"/>
    <w:rsid w:val="00EF2AE1"/>
    <w:rsid w:val="00EF7001"/>
    <w:rsid w:val="00F01593"/>
    <w:rsid w:val="00F03AE9"/>
    <w:rsid w:val="00F05734"/>
    <w:rsid w:val="00F071A0"/>
    <w:rsid w:val="00F10EA6"/>
    <w:rsid w:val="00F17CFA"/>
    <w:rsid w:val="00F22BEA"/>
    <w:rsid w:val="00F36336"/>
    <w:rsid w:val="00F43C6F"/>
    <w:rsid w:val="00F55EDF"/>
    <w:rsid w:val="00F651A3"/>
    <w:rsid w:val="00F65678"/>
    <w:rsid w:val="00F65859"/>
    <w:rsid w:val="00F6649A"/>
    <w:rsid w:val="00F74A6D"/>
    <w:rsid w:val="00F76FC4"/>
    <w:rsid w:val="00F778B2"/>
    <w:rsid w:val="00F95655"/>
    <w:rsid w:val="00FA0FBA"/>
    <w:rsid w:val="00FA17AC"/>
    <w:rsid w:val="00FA2A51"/>
    <w:rsid w:val="00FA331F"/>
    <w:rsid w:val="00FB07A8"/>
    <w:rsid w:val="00FB6291"/>
    <w:rsid w:val="00FD187D"/>
    <w:rsid w:val="00FD29BA"/>
    <w:rsid w:val="00FD29D2"/>
    <w:rsid w:val="00FD37C9"/>
    <w:rsid w:val="00FE3833"/>
    <w:rsid w:val="00FF6121"/>
    <w:rsid w:val="00FF7B06"/>
    <w:rsid w:val="00FF7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ADC41B"/>
  <w15:chartTrackingRefBased/>
  <w15:docId w15:val="{B4444F12-901C-4AFB-94AC-86E1CB4E5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57C"/>
    <w:pPr>
      <w:widowControl w:val="0"/>
      <w:jc w:val="both"/>
    </w:pPr>
  </w:style>
  <w:style w:type="paragraph" w:styleId="1">
    <w:name w:val="heading 1"/>
    <w:basedOn w:val="a"/>
    <w:link w:val="10"/>
    <w:uiPriority w:val="9"/>
    <w:qFormat/>
    <w:rsid w:val="00D8688E"/>
    <w:pPr>
      <w:widowControl/>
      <w:spacing w:before="100" w:beforeAutospacing="1" w:after="100" w:afterAutospacing="1"/>
      <w:jc w:val="left"/>
      <w:outlineLvl w:val="0"/>
    </w:pPr>
    <w:rPr>
      <w:rFonts w:ascii="ＭＳ Ｐゴシック" w:eastAsia="ＭＳ Ｐゴシック" w:hAnsi="ＭＳ Ｐゴシック" w:cs="ＭＳ Ｐゴシック"/>
      <w:b/>
      <w:bCs/>
      <w:color w:val="FFC000" w:themeColor="accent4"/>
      <w:kern w:val="36"/>
      <w:sz w:val="56"/>
      <w:szCs w:val="24"/>
      <w14:textOutline w14:w="9525" w14:cap="rnd" w14:cmpd="sng" w14:algn="ctr">
        <w14:solidFill>
          <w14:schemeClr w14:val="accent2"/>
        </w14:solidFill>
        <w14:prstDash w14:val="solid"/>
        <w14:bevel/>
      </w14:textOutline>
    </w:rPr>
  </w:style>
  <w:style w:type="paragraph" w:styleId="2">
    <w:name w:val="heading 2"/>
    <w:basedOn w:val="a"/>
    <w:link w:val="20"/>
    <w:uiPriority w:val="9"/>
    <w:qFormat/>
    <w:rsid w:val="00A9769F"/>
    <w:pPr>
      <w:widowControl/>
      <w:spacing w:before="100" w:beforeAutospacing="1" w:after="100" w:afterAutospacing="1"/>
      <w:jc w:val="left"/>
      <w:outlineLvl w:val="1"/>
    </w:pPr>
    <w:rPr>
      <w:rFonts w:ascii="メイリオ" w:eastAsia="メイリオ" w:hAnsi="メイリオ" w:cs="ＭＳ Ｐゴシック"/>
      <w:b/>
      <w:bCs/>
      <w:kern w:val="0"/>
      <w:sz w:val="36"/>
      <w:szCs w:val="24"/>
    </w:rPr>
  </w:style>
  <w:style w:type="paragraph" w:styleId="3">
    <w:name w:val="heading 3"/>
    <w:basedOn w:val="a"/>
    <w:next w:val="a"/>
    <w:link w:val="30"/>
    <w:uiPriority w:val="9"/>
    <w:unhideWhenUsed/>
    <w:qFormat/>
    <w:rsid w:val="00EF2AE1"/>
    <w:pPr>
      <w:keepNext/>
      <w:ind w:leftChars="400" w:left="840"/>
      <w:jc w:val="left"/>
      <w:outlineLvl w:val="2"/>
    </w:pPr>
    <w:rPr>
      <w:rFonts w:asciiTheme="majorHAnsi" w:eastAsia="メイリオ" w:hAnsiTheme="majorHAnsi" w:cstheme="majorBidi"/>
      <w:b/>
      <w:sz w:val="24"/>
    </w:rPr>
  </w:style>
  <w:style w:type="paragraph" w:styleId="4">
    <w:name w:val="heading 4"/>
    <w:basedOn w:val="a"/>
    <w:link w:val="40"/>
    <w:uiPriority w:val="9"/>
    <w:qFormat/>
    <w:rsid w:val="00304DCB"/>
    <w:pPr>
      <w:widowControl/>
      <w:spacing w:before="100" w:beforeAutospacing="1" w:after="100" w:afterAutospacing="1"/>
      <w:jc w:val="left"/>
      <w:outlineLvl w:val="3"/>
    </w:pPr>
    <w:rPr>
      <w:rFonts w:ascii="メイリオ" w:eastAsia="メイリオ" w:hAnsi="メイリオ" w:cs="ＭＳ Ｐゴシック"/>
      <w:b/>
      <w:bCs/>
      <w:kern w:val="0"/>
      <w:sz w:val="24"/>
      <w:szCs w:val="24"/>
    </w:rPr>
  </w:style>
  <w:style w:type="paragraph" w:styleId="5">
    <w:name w:val="heading 5"/>
    <w:basedOn w:val="a"/>
    <w:next w:val="a"/>
    <w:link w:val="50"/>
    <w:uiPriority w:val="9"/>
    <w:semiHidden/>
    <w:unhideWhenUsed/>
    <w:qFormat/>
    <w:rsid w:val="00D07DE7"/>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2E4C"/>
    <w:rPr>
      <w:color w:val="0000FF"/>
      <w:u w:val="single"/>
    </w:rPr>
  </w:style>
  <w:style w:type="character" w:customStyle="1" w:styleId="10">
    <w:name w:val="見出し 1 (文字)"/>
    <w:basedOn w:val="a0"/>
    <w:link w:val="1"/>
    <w:uiPriority w:val="9"/>
    <w:rsid w:val="00D8688E"/>
    <w:rPr>
      <w:rFonts w:ascii="ＭＳ Ｐゴシック" w:eastAsia="ＭＳ Ｐゴシック" w:hAnsi="ＭＳ Ｐゴシック" w:cs="ＭＳ Ｐゴシック"/>
      <w:b/>
      <w:bCs/>
      <w:color w:val="FFC000" w:themeColor="accent4"/>
      <w:kern w:val="36"/>
      <w:sz w:val="56"/>
      <w:szCs w:val="24"/>
      <w14:textOutline w14:w="9525" w14:cap="rnd" w14:cmpd="sng" w14:algn="ctr">
        <w14:solidFill>
          <w14:schemeClr w14:val="accent2"/>
        </w14:solidFill>
        <w14:prstDash w14:val="solid"/>
        <w14:bevel/>
      </w14:textOutline>
    </w:rPr>
  </w:style>
  <w:style w:type="character" w:customStyle="1" w:styleId="20">
    <w:name w:val="見出し 2 (文字)"/>
    <w:basedOn w:val="a0"/>
    <w:link w:val="2"/>
    <w:uiPriority w:val="9"/>
    <w:rsid w:val="00A9769F"/>
    <w:rPr>
      <w:rFonts w:ascii="メイリオ" w:eastAsia="メイリオ" w:hAnsi="メイリオ" w:cs="ＭＳ Ｐゴシック"/>
      <w:b/>
      <w:bCs/>
      <w:kern w:val="0"/>
      <w:sz w:val="36"/>
      <w:szCs w:val="24"/>
    </w:rPr>
  </w:style>
  <w:style w:type="character" w:customStyle="1" w:styleId="40">
    <w:name w:val="見出し 4 (文字)"/>
    <w:basedOn w:val="a0"/>
    <w:link w:val="4"/>
    <w:uiPriority w:val="9"/>
    <w:rsid w:val="00304DCB"/>
    <w:rPr>
      <w:rFonts w:ascii="メイリオ" w:eastAsia="メイリオ" w:hAnsi="メイリオ" w:cs="ＭＳ Ｐゴシック"/>
      <w:b/>
      <w:bCs/>
      <w:kern w:val="0"/>
      <w:sz w:val="24"/>
      <w:szCs w:val="24"/>
    </w:rPr>
  </w:style>
  <w:style w:type="paragraph" w:styleId="Web">
    <w:name w:val="Normal (Web)"/>
    <w:basedOn w:val="a"/>
    <w:uiPriority w:val="99"/>
    <w:semiHidden/>
    <w:unhideWhenUsed/>
    <w:rsid w:val="00E52E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Strong"/>
    <w:basedOn w:val="a0"/>
    <w:uiPriority w:val="22"/>
    <w:qFormat/>
    <w:rsid w:val="00E52E4C"/>
    <w:rPr>
      <w:b/>
      <w:bCs/>
    </w:rPr>
  </w:style>
  <w:style w:type="character" w:customStyle="1" w:styleId="mjx-char">
    <w:name w:val="mjx-char"/>
    <w:basedOn w:val="a0"/>
    <w:rsid w:val="00D07DE7"/>
  </w:style>
  <w:style w:type="character" w:customStyle="1" w:styleId="mjxassistivemathml">
    <w:name w:val="mjx_assistive_mathml"/>
    <w:basedOn w:val="a0"/>
    <w:rsid w:val="00D07DE7"/>
  </w:style>
  <w:style w:type="character" w:customStyle="1" w:styleId="50">
    <w:name w:val="見出し 5 (文字)"/>
    <w:basedOn w:val="a0"/>
    <w:link w:val="5"/>
    <w:uiPriority w:val="9"/>
    <w:semiHidden/>
    <w:rsid w:val="00D07DE7"/>
    <w:rPr>
      <w:rFonts w:asciiTheme="majorHAnsi" w:eastAsiaTheme="majorEastAsia" w:hAnsiTheme="majorHAnsi" w:cstheme="majorBidi"/>
    </w:rPr>
  </w:style>
  <w:style w:type="character" w:customStyle="1" w:styleId="30">
    <w:name w:val="見出し 3 (文字)"/>
    <w:basedOn w:val="a0"/>
    <w:link w:val="3"/>
    <w:uiPriority w:val="9"/>
    <w:rsid w:val="00EF2AE1"/>
    <w:rPr>
      <w:rFonts w:asciiTheme="majorHAnsi" w:eastAsia="メイリオ" w:hAnsiTheme="majorHAnsi" w:cstheme="majorBidi"/>
      <w:b/>
      <w:sz w:val="24"/>
    </w:rPr>
  </w:style>
  <w:style w:type="character" w:styleId="a5">
    <w:name w:val="Placeholder Text"/>
    <w:basedOn w:val="a0"/>
    <w:uiPriority w:val="99"/>
    <w:semiHidden/>
    <w:rsid w:val="008A2A57"/>
    <w:rPr>
      <w:color w:val="808080"/>
    </w:rPr>
  </w:style>
  <w:style w:type="paragraph" w:styleId="a6">
    <w:name w:val="List Paragraph"/>
    <w:basedOn w:val="a"/>
    <w:uiPriority w:val="34"/>
    <w:qFormat/>
    <w:rsid w:val="00C46D77"/>
    <w:pPr>
      <w:ind w:leftChars="400" w:left="840"/>
    </w:pPr>
  </w:style>
  <w:style w:type="paragraph" w:styleId="a7">
    <w:name w:val="header"/>
    <w:basedOn w:val="a"/>
    <w:link w:val="a8"/>
    <w:uiPriority w:val="99"/>
    <w:unhideWhenUsed/>
    <w:rsid w:val="00186081"/>
    <w:pPr>
      <w:tabs>
        <w:tab w:val="center" w:pos="4252"/>
        <w:tab w:val="right" w:pos="8504"/>
      </w:tabs>
      <w:snapToGrid w:val="0"/>
    </w:pPr>
  </w:style>
  <w:style w:type="character" w:customStyle="1" w:styleId="a8">
    <w:name w:val="ヘッダー (文字)"/>
    <w:basedOn w:val="a0"/>
    <w:link w:val="a7"/>
    <w:uiPriority w:val="99"/>
    <w:rsid w:val="00186081"/>
  </w:style>
  <w:style w:type="paragraph" w:styleId="a9">
    <w:name w:val="footer"/>
    <w:basedOn w:val="a"/>
    <w:link w:val="aa"/>
    <w:uiPriority w:val="99"/>
    <w:unhideWhenUsed/>
    <w:rsid w:val="00186081"/>
    <w:pPr>
      <w:tabs>
        <w:tab w:val="center" w:pos="4252"/>
        <w:tab w:val="right" w:pos="8504"/>
      </w:tabs>
      <w:snapToGrid w:val="0"/>
    </w:pPr>
  </w:style>
  <w:style w:type="character" w:customStyle="1" w:styleId="aa">
    <w:name w:val="フッター (文字)"/>
    <w:basedOn w:val="a0"/>
    <w:link w:val="a9"/>
    <w:uiPriority w:val="99"/>
    <w:rsid w:val="00186081"/>
  </w:style>
  <w:style w:type="character" w:styleId="ab">
    <w:name w:val="FollowedHyperlink"/>
    <w:basedOn w:val="a0"/>
    <w:uiPriority w:val="99"/>
    <w:semiHidden/>
    <w:unhideWhenUsed/>
    <w:rsid w:val="00F6649A"/>
    <w:rPr>
      <w:color w:val="954F72" w:themeColor="followedHyperlink"/>
      <w:u w:val="single"/>
    </w:rPr>
  </w:style>
  <w:style w:type="character" w:styleId="ac">
    <w:name w:val="Unresolved Mention"/>
    <w:basedOn w:val="a0"/>
    <w:uiPriority w:val="99"/>
    <w:semiHidden/>
    <w:unhideWhenUsed/>
    <w:rsid w:val="000B3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3036">
      <w:bodyDiv w:val="1"/>
      <w:marLeft w:val="0"/>
      <w:marRight w:val="0"/>
      <w:marTop w:val="0"/>
      <w:marBottom w:val="0"/>
      <w:divBdr>
        <w:top w:val="none" w:sz="0" w:space="0" w:color="auto"/>
        <w:left w:val="none" w:sz="0" w:space="0" w:color="auto"/>
        <w:bottom w:val="none" w:sz="0" w:space="0" w:color="auto"/>
        <w:right w:val="none" w:sz="0" w:space="0" w:color="auto"/>
      </w:divBdr>
      <w:divsChild>
        <w:div w:id="637759019">
          <w:marLeft w:val="0"/>
          <w:marRight w:val="0"/>
          <w:marTop w:val="0"/>
          <w:marBottom w:val="0"/>
          <w:divBdr>
            <w:top w:val="none" w:sz="0" w:space="0" w:color="auto"/>
            <w:left w:val="none" w:sz="0" w:space="0" w:color="auto"/>
            <w:bottom w:val="none" w:sz="0" w:space="0" w:color="auto"/>
            <w:right w:val="none" w:sz="0" w:space="0" w:color="auto"/>
          </w:divBdr>
        </w:div>
        <w:div w:id="306668391">
          <w:marLeft w:val="75"/>
          <w:marRight w:val="75"/>
          <w:marTop w:val="75"/>
          <w:marBottom w:val="75"/>
          <w:divBdr>
            <w:top w:val="single" w:sz="12" w:space="0" w:color="auto"/>
            <w:left w:val="single" w:sz="12" w:space="0" w:color="auto"/>
            <w:bottom w:val="single" w:sz="12" w:space="0" w:color="auto"/>
            <w:right w:val="single" w:sz="12" w:space="0" w:color="auto"/>
          </w:divBdr>
        </w:div>
        <w:div w:id="1427186919">
          <w:marLeft w:val="75"/>
          <w:marRight w:val="75"/>
          <w:marTop w:val="75"/>
          <w:marBottom w:val="75"/>
          <w:divBdr>
            <w:top w:val="single" w:sz="12" w:space="0" w:color="auto"/>
            <w:left w:val="single" w:sz="12" w:space="0" w:color="auto"/>
            <w:bottom w:val="single" w:sz="12" w:space="0" w:color="auto"/>
            <w:right w:val="single" w:sz="12" w:space="0" w:color="auto"/>
          </w:divBdr>
          <w:divsChild>
            <w:div w:id="2134519613">
              <w:marLeft w:val="150"/>
              <w:marRight w:val="150"/>
              <w:marTop w:val="150"/>
              <w:marBottom w:val="150"/>
              <w:divBdr>
                <w:top w:val="none" w:sz="0" w:space="0" w:color="auto"/>
                <w:left w:val="none" w:sz="0" w:space="0" w:color="auto"/>
                <w:bottom w:val="none" w:sz="0" w:space="0" w:color="auto"/>
                <w:right w:val="none" w:sz="0" w:space="0" w:color="auto"/>
              </w:divBdr>
            </w:div>
          </w:divsChild>
        </w:div>
        <w:div w:id="1867134058">
          <w:marLeft w:val="75"/>
          <w:marRight w:val="75"/>
          <w:marTop w:val="75"/>
          <w:marBottom w:val="75"/>
          <w:divBdr>
            <w:top w:val="single" w:sz="12" w:space="0" w:color="auto"/>
            <w:left w:val="single" w:sz="12" w:space="0" w:color="auto"/>
            <w:bottom w:val="single" w:sz="12" w:space="0" w:color="auto"/>
            <w:right w:val="single" w:sz="12" w:space="0" w:color="auto"/>
          </w:divBdr>
        </w:div>
        <w:div w:id="1843013046">
          <w:marLeft w:val="75"/>
          <w:marRight w:val="75"/>
          <w:marTop w:val="75"/>
          <w:marBottom w:val="75"/>
          <w:divBdr>
            <w:top w:val="single" w:sz="12" w:space="0" w:color="auto"/>
            <w:left w:val="single" w:sz="12" w:space="0" w:color="auto"/>
            <w:bottom w:val="single" w:sz="12" w:space="0" w:color="auto"/>
            <w:right w:val="single" w:sz="12" w:space="0" w:color="auto"/>
          </w:divBdr>
        </w:div>
        <w:div w:id="1047334772">
          <w:marLeft w:val="75"/>
          <w:marRight w:val="75"/>
          <w:marTop w:val="75"/>
          <w:marBottom w:val="75"/>
          <w:divBdr>
            <w:top w:val="single" w:sz="12" w:space="0" w:color="auto"/>
            <w:left w:val="single" w:sz="12" w:space="0" w:color="auto"/>
            <w:bottom w:val="single" w:sz="12" w:space="0" w:color="auto"/>
            <w:right w:val="single" w:sz="12" w:space="0" w:color="auto"/>
          </w:divBdr>
        </w:div>
        <w:div w:id="1352758594">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84498898">
      <w:bodyDiv w:val="1"/>
      <w:marLeft w:val="0"/>
      <w:marRight w:val="0"/>
      <w:marTop w:val="0"/>
      <w:marBottom w:val="0"/>
      <w:divBdr>
        <w:top w:val="none" w:sz="0" w:space="0" w:color="auto"/>
        <w:left w:val="none" w:sz="0" w:space="0" w:color="auto"/>
        <w:bottom w:val="none" w:sz="0" w:space="0" w:color="auto"/>
        <w:right w:val="none" w:sz="0" w:space="0" w:color="auto"/>
      </w:divBdr>
      <w:divsChild>
        <w:div w:id="1900633016">
          <w:marLeft w:val="0"/>
          <w:marRight w:val="0"/>
          <w:marTop w:val="0"/>
          <w:marBottom w:val="0"/>
          <w:divBdr>
            <w:top w:val="none" w:sz="0" w:space="0" w:color="auto"/>
            <w:left w:val="none" w:sz="0" w:space="0" w:color="auto"/>
            <w:bottom w:val="none" w:sz="0" w:space="0" w:color="auto"/>
            <w:right w:val="none" w:sz="0" w:space="0" w:color="auto"/>
          </w:divBdr>
        </w:div>
        <w:div w:id="1352878311">
          <w:marLeft w:val="75"/>
          <w:marRight w:val="75"/>
          <w:marTop w:val="75"/>
          <w:marBottom w:val="75"/>
          <w:divBdr>
            <w:top w:val="single" w:sz="12" w:space="0" w:color="auto"/>
            <w:left w:val="single" w:sz="12" w:space="0" w:color="auto"/>
            <w:bottom w:val="single" w:sz="12" w:space="0" w:color="auto"/>
            <w:right w:val="single" w:sz="12" w:space="0" w:color="auto"/>
          </w:divBdr>
        </w:div>
        <w:div w:id="553738825">
          <w:marLeft w:val="75"/>
          <w:marRight w:val="75"/>
          <w:marTop w:val="75"/>
          <w:marBottom w:val="75"/>
          <w:divBdr>
            <w:top w:val="single" w:sz="12" w:space="0" w:color="auto"/>
            <w:left w:val="single" w:sz="12" w:space="0" w:color="auto"/>
            <w:bottom w:val="single" w:sz="12" w:space="0" w:color="auto"/>
            <w:right w:val="single" w:sz="12" w:space="0" w:color="auto"/>
          </w:divBdr>
        </w:div>
        <w:div w:id="248851895">
          <w:marLeft w:val="75"/>
          <w:marRight w:val="75"/>
          <w:marTop w:val="75"/>
          <w:marBottom w:val="75"/>
          <w:divBdr>
            <w:top w:val="single" w:sz="12" w:space="0" w:color="auto"/>
            <w:left w:val="single" w:sz="12" w:space="0" w:color="auto"/>
            <w:bottom w:val="single" w:sz="12" w:space="0" w:color="auto"/>
            <w:right w:val="single" w:sz="12" w:space="0" w:color="auto"/>
          </w:divBdr>
        </w:div>
        <w:div w:id="1994406574">
          <w:marLeft w:val="75"/>
          <w:marRight w:val="75"/>
          <w:marTop w:val="75"/>
          <w:marBottom w:val="75"/>
          <w:divBdr>
            <w:top w:val="single" w:sz="12" w:space="0" w:color="auto"/>
            <w:left w:val="single" w:sz="12" w:space="0" w:color="auto"/>
            <w:bottom w:val="single" w:sz="12" w:space="0" w:color="auto"/>
            <w:right w:val="single" w:sz="12" w:space="0" w:color="auto"/>
          </w:divBdr>
        </w:div>
        <w:div w:id="1891569590">
          <w:marLeft w:val="75"/>
          <w:marRight w:val="75"/>
          <w:marTop w:val="75"/>
          <w:marBottom w:val="75"/>
          <w:divBdr>
            <w:top w:val="single" w:sz="12" w:space="0" w:color="auto"/>
            <w:left w:val="single" w:sz="12" w:space="0" w:color="auto"/>
            <w:bottom w:val="single" w:sz="12" w:space="0" w:color="auto"/>
            <w:right w:val="single" w:sz="12" w:space="0" w:color="auto"/>
          </w:divBdr>
        </w:div>
        <w:div w:id="1206480496">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146635412">
      <w:bodyDiv w:val="1"/>
      <w:marLeft w:val="0"/>
      <w:marRight w:val="0"/>
      <w:marTop w:val="0"/>
      <w:marBottom w:val="0"/>
      <w:divBdr>
        <w:top w:val="none" w:sz="0" w:space="0" w:color="auto"/>
        <w:left w:val="none" w:sz="0" w:space="0" w:color="auto"/>
        <w:bottom w:val="none" w:sz="0" w:space="0" w:color="auto"/>
        <w:right w:val="none" w:sz="0" w:space="0" w:color="auto"/>
      </w:divBdr>
      <w:divsChild>
        <w:div w:id="1339692138">
          <w:marLeft w:val="0"/>
          <w:marRight w:val="0"/>
          <w:marTop w:val="0"/>
          <w:marBottom w:val="0"/>
          <w:divBdr>
            <w:top w:val="none" w:sz="0" w:space="0" w:color="auto"/>
            <w:left w:val="none" w:sz="0" w:space="0" w:color="auto"/>
            <w:bottom w:val="none" w:sz="0" w:space="0" w:color="auto"/>
            <w:right w:val="none" w:sz="0" w:space="0" w:color="auto"/>
          </w:divBdr>
        </w:div>
        <w:div w:id="1060130331">
          <w:marLeft w:val="75"/>
          <w:marRight w:val="75"/>
          <w:marTop w:val="75"/>
          <w:marBottom w:val="75"/>
          <w:divBdr>
            <w:top w:val="single" w:sz="12" w:space="0" w:color="auto"/>
            <w:left w:val="single" w:sz="12" w:space="0" w:color="auto"/>
            <w:bottom w:val="single" w:sz="12" w:space="0" w:color="auto"/>
            <w:right w:val="single" w:sz="12" w:space="0" w:color="auto"/>
          </w:divBdr>
        </w:div>
        <w:div w:id="4596075">
          <w:marLeft w:val="75"/>
          <w:marRight w:val="75"/>
          <w:marTop w:val="75"/>
          <w:marBottom w:val="75"/>
          <w:divBdr>
            <w:top w:val="single" w:sz="12" w:space="0" w:color="auto"/>
            <w:left w:val="single" w:sz="12" w:space="0" w:color="auto"/>
            <w:bottom w:val="single" w:sz="12" w:space="0" w:color="auto"/>
            <w:right w:val="single" w:sz="12" w:space="0" w:color="auto"/>
          </w:divBdr>
        </w:div>
        <w:div w:id="514268003">
          <w:marLeft w:val="75"/>
          <w:marRight w:val="75"/>
          <w:marTop w:val="75"/>
          <w:marBottom w:val="75"/>
          <w:divBdr>
            <w:top w:val="single" w:sz="12" w:space="0" w:color="auto"/>
            <w:left w:val="single" w:sz="12" w:space="0" w:color="auto"/>
            <w:bottom w:val="single" w:sz="12" w:space="0" w:color="auto"/>
            <w:right w:val="single" w:sz="12" w:space="0" w:color="auto"/>
          </w:divBdr>
        </w:div>
        <w:div w:id="808548470">
          <w:marLeft w:val="75"/>
          <w:marRight w:val="75"/>
          <w:marTop w:val="75"/>
          <w:marBottom w:val="75"/>
          <w:divBdr>
            <w:top w:val="single" w:sz="12" w:space="0" w:color="auto"/>
            <w:left w:val="single" w:sz="12" w:space="0" w:color="auto"/>
            <w:bottom w:val="single" w:sz="12" w:space="0" w:color="auto"/>
            <w:right w:val="single" w:sz="12" w:space="0" w:color="auto"/>
          </w:divBdr>
        </w:div>
        <w:div w:id="1898660787">
          <w:marLeft w:val="75"/>
          <w:marRight w:val="75"/>
          <w:marTop w:val="75"/>
          <w:marBottom w:val="75"/>
          <w:divBdr>
            <w:top w:val="single" w:sz="12" w:space="0" w:color="auto"/>
            <w:left w:val="single" w:sz="12" w:space="0" w:color="auto"/>
            <w:bottom w:val="single" w:sz="12" w:space="0" w:color="auto"/>
            <w:right w:val="single" w:sz="12" w:space="0" w:color="auto"/>
          </w:divBdr>
        </w:div>
        <w:div w:id="1118137175">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158546195">
      <w:bodyDiv w:val="1"/>
      <w:marLeft w:val="0"/>
      <w:marRight w:val="0"/>
      <w:marTop w:val="0"/>
      <w:marBottom w:val="0"/>
      <w:divBdr>
        <w:top w:val="none" w:sz="0" w:space="0" w:color="auto"/>
        <w:left w:val="none" w:sz="0" w:space="0" w:color="auto"/>
        <w:bottom w:val="none" w:sz="0" w:space="0" w:color="auto"/>
        <w:right w:val="none" w:sz="0" w:space="0" w:color="auto"/>
      </w:divBdr>
    </w:div>
    <w:div w:id="159741512">
      <w:bodyDiv w:val="1"/>
      <w:marLeft w:val="0"/>
      <w:marRight w:val="0"/>
      <w:marTop w:val="0"/>
      <w:marBottom w:val="0"/>
      <w:divBdr>
        <w:top w:val="none" w:sz="0" w:space="0" w:color="auto"/>
        <w:left w:val="none" w:sz="0" w:space="0" w:color="auto"/>
        <w:bottom w:val="none" w:sz="0" w:space="0" w:color="auto"/>
        <w:right w:val="none" w:sz="0" w:space="0" w:color="auto"/>
      </w:divBdr>
      <w:divsChild>
        <w:div w:id="1516535678">
          <w:marLeft w:val="0"/>
          <w:marRight w:val="0"/>
          <w:marTop w:val="0"/>
          <w:marBottom w:val="0"/>
          <w:divBdr>
            <w:top w:val="none" w:sz="0" w:space="0" w:color="auto"/>
            <w:left w:val="none" w:sz="0" w:space="0" w:color="auto"/>
            <w:bottom w:val="none" w:sz="0" w:space="0" w:color="auto"/>
            <w:right w:val="none" w:sz="0" w:space="0" w:color="auto"/>
          </w:divBdr>
        </w:div>
        <w:div w:id="812671563">
          <w:marLeft w:val="75"/>
          <w:marRight w:val="75"/>
          <w:marTop w:val="75"/>
          <w:marBottom w:val="75"/>
          <w:divBdr>
            <w:top w:val="single" w:sz="12" w:space="0" w:color="auto"/>
            <w:left w:val="single" w:sz="12" w:space="0" w:color="auto"/>
            <w:bottom w:val="single" w:sz="12" w:space="0" w:color="auto"/>
            <w:right w:val="single" w:sz="12" w:space="0" w:color="auto"/>
          </w:divBdr>
        </w:div>
        <w:div w:id="97482757">
          <w:marLeft w:val="75"/>
          <w:marRight w:val="75"/>
          <w:marTop w:val="75"/>
          <w:marBottom w:val="75"/>
          <w:divBdr>
            <w:top w:val="single" w:sz="12" w:space="0" w:color="auto"/>
            <w:left w:val="single" w:sz="12" w:space="0" w:color="auto"/>
            <w:bottom w:val="single" w:sz="12" w:space="0" w:color="auto"/>
            <w:right w:val="single" w:sz="12" w:space="0" w:color="auto"/>
          </w:divBdr>
        </w:div>
        <w:div w:id="1665743699">
          <w:marLeft w:val="75"/>
          <w:marRight w:val="75"/>
          <w:marTop w:val="75"/>
          <w:marBottom w:val="75"/>
          <w:divBdr>
            <w:top w:val="single" w:sz="12" w:space="0" w:color="auto"/>
            <w:left w:val="single" w:sz="12" w:space="0" w:color="auto"/>
            <w:bottom w:val="single" w:sz="12" w:space="0" w:color="auto"/>
            <w:right w:val="single" w:sz="12" w:space="0" w:color="auto"/>
          </w:divBdr>
        </w:div>
        <w:div w:id="2143647850">
          <w:marLeft w:val="75"/>
          <w:marRight w:val="75"/>
          <w:marTop w:val="75"/>
          <w:marBottom w:val="75"/>
          <w:divBdr>
            <w:top w:val="single" w:sz="12" w:space="0" w:color="auto"/>
            <w:left w:val="single" w:sz="12" w:space="0" w:color="auto"/>
            <w:bottom w:val="single" w:sz="12" w:space="0" w:color="auto"/>
            <w:right w:val="single" w:sz="12" w:space="0" w:color="auto"/>
          </w:divBdr>
        </w:div>
        <w:div w:id="1153567043">
          <w:marLeft w:val="75"/>
          <w:marRight w:val="75"/>
          <w:marTop w:val="75"/>
          <w:marBottom w:val="75"/>
          <w:divBdr>
            <w:top w:val="single" w:sz="12" w:space="0" w:color="auto"/>
            <w:left w:val="single" w:sz="12" w:space="0" w:color="auto"/>
            <w:bottom w:val="single" w:sz="12" w:space="0" w:color="auto"/>
            <w:right w:val="single" w:sz="12" w:space="0" w:color="auto"/>
          </w:divBdr>
        </w:div>
        <w:div w:id="187958152">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188495403">
      <w:bodyDiv w:val="1"/>
      <w:marLeft w:val="0"/>
      <w:marRight w:val="0"/>
      <w:marTop w:val="0"/>
      <w:marBottom w:val="0"/>
      <w:divBdr>
        <w:top w:val="none" w:sz="0" w:space="0" w:color="auto"/>
        <w:left w:val="none" w:sz="0" w:space="0" w:color="auto"/>
        <w:bottom w:val="none" w:sz="0" w:space="0" w:color="auto"/>
        <w:right w:val="none" w:sz="0" w:space="0" w:color="auto"/>
      </w:divBdr>
    </w:div>
    <w:div w:id="199898721">
      <w:bodyDiv w:val="1"/>
      <w:marLeft w:val="0"/>
      <w:marRight w:val="0"/>
      <w:marTop w:val="0"/>
      <w:marBottom w:val="0"/>
      <w:divBdr>
        <w:top w:val="none" w:sz="0" w:space="0" w:color="auto"/>
        <w:left w:val="none" w:sz="0" w:space="0" w:color="auto"/>
        <w:bottom w:val="none" w:sz="0" w:space="0" w:color="auto"/>
        <w:right w:val="none" w:sz="0" w:space="0" w:color="auto"/>
      </w:divBdr>
      <w:divsChild>
        <w:div w:id="1215118885">
          <w:marLeft w:val="0"/>
          <w:marRight w:val="0"/>
          <w:marTop w:val="0"/>
          <w:marBottom w:val="0"/>
          <w:divBdr>
            <w:top w:val="none" w:sz="0" w:space="0" w:color="auto"/>
            <w:left w:val="none" w:sz="0" w:space="0" w:color="auto"/>
            <w:bottom w:val="none" w:sz="0" w:space="0" w:color="auto"/>
            <w:right w:val="none" w:sz="0" w:space="0" w:color="auto"/>
          </w:divBdr>
        </w:div>
        <w:div w:id="864712004">
          <w:marLeft w:val="75"/>
          <w:marRight w:val="75"/>
          <w:marTop w:val="75"/>
          <w:marBottom w:val="75"/>
          <w:divBdr>
            <w:top w:val="single" w:sz="12" w:space="0" w:color="auto"/>
            <w:left w:val="single" w:sz="12" w:space="0" w:color="auto"/>
            <w:bottom w:val="single" w:sz="12" w:space="0" w:color="auto"/>
            <w:right w:val="single" w:sz="12" w:space="0" w:color="auto"/>
          </w:divBdr>
        </w:div>
        <w:div w:id="1528329812">
          <w:marLeft w:val="75"/>
          <w:marRight w:val="75"/>
          <w:marTop w:val="75"/>
          <w:marBottom w:val="75"/>
          <w:divBdr>
            <w:top w:val="single" w:sz="12" w:space="0" w:color="auto"/>
            <w:left w:val="single" w:sz="12" w:space="0" w:color="auto"/>
            <w:bottom w:val="single" w:sz="12" w:space="0" w:color="auto"/>
            <w:right w:val="single" w:sz="12" w:space="0" w:color="auto"/>
          </w:divBdr>
        </w:div>
        <w:div w:id="286477416">
          <w:marLeft w:val="75"/>
          <w:marRight w:val="75"/>
          <w:marTop w:val="75"/>
          <w:marBottom w:val="75"/>
          <w:divBdr>
            <w:top w:val="single" w:sz="12" w:space="0" w:color="auto"/>
            <w:left w:val="single" w:sz="12" w:space="0" w:color="auto"/>
            <w:bottom w:val="single" w:sz="12" w:space="0" w:color="auto"/>
            <w:right w:val="single" w:sz="12" w:space="0" w:color="auto"/>
          </w:divBdr>
        </w:div>
        <w:div w:id="1320692839">
          <w:marLeft w:val="75"/>
          <w:marRight w:val="75"/>
          <w:marTop w:val="75"/>
          <w:marBottom w:val="75"/>
          <w:divBdr>
            <w:top w:val="single" w:sz="12" w:space="0" w:color="auto"/>
            <w:left w:val="single" w:sz="12" w:space="0" w:color="auto"/>
            <w:bottom w:val="single" w:sz="12" w:space="0" w:color="auto"/>
            <w:right w:val="single" w:sz="12" w:space="0" w:color="auto"/>
          </w:divBdr>
        </w:div>
        <w:div w:id="275603712">
          <w:marLeft w:val="75"/>
          <w:marRight w:val="75"/>
          <w:marTop w:val="75"/>
          <w:marBottom w:val="75"/>
          <w:divBdr>
            <w:top w:val="single" w:sz="12" w:space="0" w:color="auto"/>
            <w:left w:val="single" w:sz="12" w:space="0" w:color="auto"/>
            <w:bottom w:val="single" w:sz="12" w:space="0" w:color="auto"/>
            <w:right w:val="single" w:sz="12" w:space="0" w:color="auto"/>
          </w:divBdr>
        </w:div>
        <w:div w:id="1779831694">
          <w:marLeft w:val="75"/>
          <w:marRight w:val="75"/>
          <w:marTop w:val="75"/>
          <w:marBottom w:val="75"/>
          <w:divBdr>
            <w:top w:val="single" w:sz="12" w:space="0" w:color="auto"/>
            <w:left w:val="single" w:sz="12" w:space="0" w:color="auto"/>
            <w:bottom w:val="single" w:sz="12" w:space="0" w:color="auto"/>
            <w:right w:val="single" w:sz="12" w:space="0" w:color="auto"/>
          </w:divBdr>
        </w:div>
        <w:div w:id="852383984">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217787340">
      <w:bodyDiv w:val="1"/>
      <w:marLeft w:val="0"/>
      <w:marRight w:val="0"/>
      <w:marTop w:val="0"/>
      <w:marBottom w:val="0"/>
      <w:divBdr>
        <w:top w:val="none" w:sz="0" w:space="0" w:color="auto"/>
        <w:left w:val="none" w:sz="0" w:space="0" w:color="auto"/>
        <w:bottom w:val="none" w:sz="0" w:space="0" w:color="auto"/>
        <w:right w:val="none" w:sz="0" w:space="0" w:color="auto"/>
      </w:divBdr>
      <w:divsChild>
        <w:div w:id="1001086583">
          <w:marLeft w:val="0"/>
          <w:marRight w:val="0"/>
          <w:marTop w:val="0"/>
          <w:marBottom w:val="0"/>
          <w:divBdr>
            <w:top w:val="none" w:sz="0" w:space="0" w:color="auto"/>
            <w:left w:val="none" w:sz="0" w:space="0" w:color="auto"/>
            <w:bottom w:val="none" w:sz="0" w:space="0" w:color="auto"/>
            <w:right w:val="none" w:sz="0" w:space="0" w:color="auto"/>
          </w:divBdr>
        </w:div>
        <w:div w:id="355468788">
          <w:marLeft w:val="75"/>
          <w:marRight w:val="75"/>
          <w:marTop w:val="75"/>
          <w:marBottom w:val="75"/>
          <w:divBdr>
            <w:top w:val="single" w:sz="12" w:space="0" w:color="auto"/>
            <w:left w:val="single" w:sz="12" w:space="0" w:color="auto"/>
            <w:bottom w:val="single" w:sz="12" w:space="0" w:color="auto"/>
            <w:right w:val="single" w:sz="12" w:space="0" w:color="auto"/>
          </w:divBdr>
        </w:div>
        <w:div w:id="1957329317">
          <w:marLeft w:val="75"/>
          <w:marRight w:val="75"/>
          <w:marTop w:val="75"/>
          <w:marBottom w:val="75"/>
          <w:divBdr>
            <w:top w:val="single" w:sz="12" w:space="0" w:color="auto"/>
            <w:left w:val="single" w:sz="12" w:space="0" w:color="auto"/>
            <w:bottom w:val="single" w:sz="12" w:space="0" w:color="auto"/>
            <w:right w:val="single" w:sz="12" w:space="0" w:color="auto"/>
          </w:divBdr>
        </w:div>
        <w:div w:id="1476992420">
          <w:marLeft w:val="75"/>
          <w:marRight w:val="75"/>
          <w:marTop w:val="75"/>
          <w:marBottom w:val="75"/>
          <w:divBdr>
            <w:top w:val="single" w:sz="12" w:space="0" w:color="auto"/>
            <w:left w:val="single" w:sz="12" w:space="0" w:color="auto"/>
            <w:bottom w:val="single" w:sz="12" w:space="0" w:color="auto"/>
            <w:right w:val="single" w:sz="12" w:space="0" w:color="auto"/>
          </w:divBdr>
        </w:div>
        <w:div w:id="895319455">
          <w:marLeft w:val="75"/>
          <w:marRight w:val="75"/>
          <w:marTop w:val="75"/>
          <w:marBottom w:val="75"/>
          <w:divBdr>
            <w:top w:val="single" w:sz="12" w:space="0" w:color="auto"/>
            <w:left w:val="single" w:sz="12" w:space="0" w:color="auto"/>
            <w:bottom w:val="single" w:sz="12" w:space="0" w:color="auto"/>
            <w:right w:val="single" w:sz="12" w:space="0" w:color="auto"/>
          </w:divBdr>
        </w:div>
        <w:div w:id="1521627211">
          <w:marLeft w:val="75"/>
          <w:marRight w:val="75"/>
          <w:marTop w:val="75"/>
          <w:marBottom w:val="75"/>
          <w:divBdr>
            <w:top w:val="single" w:sz="12" w:space="0" w:color="auto"/>
            <w:left w:val="single" w:sz="12" w:space="0" w:color="auto"/>
            <w:bottom w:val="single" w:sz="12" w:space="0" w:color="auto"/>
            <w:right w:val="single" w:sz="12" w:space="0" w:color="auto"/>
          </w:divBdr>
        </w:div>
        <w:div w:id="1050613999">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221987705">
      <w:bodyDiv w:val="1"/>
      <w:marLeft w:val="0"/>
      <w:marRight w:val="0"/>
      <w:marTop w:val="0"/>
      <w:marBottom w:val="0"/>
      <w:divBdr>
        <w:top w:val="none" w:sz="0" w:space="0" w:color="auto"/>
        <w:left w:val="none" w:sz="0" w:space="0" w:color="auto"/>
        <w:bottom w:val="none" w:sz="0" w:space="0" w:color="auto"/>
        <w:right w:val="none" w:sz="0" w:space="0" w:color="auto"/>
      </w:divBdr>
    </w:div>
    <w:div w:id="232128868">
      <w:bodyDiv w:val="1"/>
      <w:marLeft w:val="0"/>
      <w:marRight w:val="0"/>
      <w:marTop w:val="0"/>
      <w:marBottom w:val="0"/>
      <w:divBdr>
        <w:top w:val="none" w:sz="0" w:space="0" w:color="auto"/>
        <w:left w:val="none" w:sz="0" w:space="0" w:color="auto"/>
        <w:bottom w:val="none" w:sz="0" w:space="0" w:color="auto"/>
        <w:right w:val="none" w:sz="0" w:space="0" w:color="auto"/>
      </w:divBdr>
    </w:div>
    <w:div w:id="246114421">
      <w:bodyDiv w:val="1"/>
      <w:marLeft w:val="0"/>
      <w:marRight w:val="0"/>
      <w:marTop w:val="0"/>
      <w:marBottom w:val="0"/>
      <w:divBdr>
        <w:top w:val="none" w:sz="0" w:space="0" w:color="auto"/>
        <w:left w:val="none" w:sz="0" w:space="0" w:color="auto"/>
        <w:bottom w:val="none" w:sz="0" w:space="0" w:color="auto"/>
        <w:right w:val="none" w:sz="0" w:space="0" w:color="auto"/>
      </w:divBdr>
      <w:divsChild>
        <w:div w:id="1052775132">
          <w:marLeft w:val="0"/>
          <w:marRight w:val="0"/>
          <w:marTop w:val="0"/>
          <w:marBottom w:val="0"/>
          <w:divBdr>
            <w:top w:val="none" w:sz="0" w:space="0" w:color="auto"/>
            <w:left w:val="none" w:sz="0" w:space="0" w:color="auto"/>
            <w:bottom w:val="none" w:sz="0" w:space="0" w:color="auto"/>
            <w:right w:val="none" w:sz="0" w:space="0" w:color="auto"/>
          </w:divBdr>
        </w:div>
        <w:div w:id="1689060754">
          <w:marLeft w:val="75"/>
          <w:marRight w:val="75"/>
          <w:marTop w:val="75"/>
          <w:marBottom w:val="75"/>
          <w:divBdr>
            <w:top w:val="single" w:sz="12" w:space="0" w:color="auto"/>
            <w:left w:val="single" w:sz="12" w:space="0" w:color="auto"/>
            <w:bottom w:val="single" w:sz="12" w:space="0" w:color="auto"/>
            <w:right w:val="single" w:sz="12" w:space="0" w:color="auto"/>
          </w:divBdr>
        </w:div>
        <w:div w:id="482738445">
          <w:marLeft w:val="75"/>
          <w:marRight w:val="75"/>
          <w:marTop w:val="75"/>
          <w:marBottom w:val="75"/>
          <w:divBdr>
            <w:top w:val="single" w:sz="12" w:space="0" w:color="auto"/>
            <w:left w:val="single" w:sz="12" w:space="0" w:color="auto"/>
            <w:bottom w:val="single" w:sz="12" w:space="0" w:color="auto"/>
            <w:right w:val="single" w:sz="12" w:space="0" w:color="auto"/>
          </w:divBdr>
        </w:div>
        <w:div w:id="1461268963">
          <w:marLeft w:val="75"/>
          <w:marRight w:val="75"/>
          <w:marTop w:val="75"/>
          <w:marBottom w:val="75"/>
          <w:divBdr>
            <w:top w:val="single" w:sz="12" w:space="0" w:color="auto"/>
            <w:left w:val="single" w:sz="12" w:space="0" w:color="auto"/>
            <w:bottom w:val="single" w:sz="12" w:space="0" w:color="auto"/>
            <w:right w:val="single" w:sz="12" w:space="0" w:color="auto"/>
          </w:divBdr>
        </w:div>
        <w:div w:id="1996372160">
          <w:marLeft w:val="75"/>
          <w:marRight w:val="75"/>
          <w:marTop w:val="75"/>
          <w:marBottom w:val="75"/>
          <w:divBdr>
            <w:top w:val="single" w:sz="12" w:space="0" w:color="auto"/>
            <w:left w:val="single" w:sz="12" w:space="0" w:color="auto"/>
            <w:bottom w:val="single" w:sz="12" w:space="0" w:color="auto"/>
            <w:right w:val="single" w:sz="12" w:space="0" w:color="auto"/>
          </w:divBdr>
        </w:div>
        <w:div w:id="621377107">
          <w:marLeft w:val="75"/>
          <w:marRight w:val="75"/>
          <w:marTop w:val="75"/>
          <w:marBottom w:val="75"/>
          <w:divBdr>
            <w:top w:val="single" w:sz="12" w:space="0" w:color="auto"/>
            <w:left w:val="single" w:sz="12" w:space="0" w:color="auto"/>
            <w:bottom w:val="single" w:sz="12" w:space="0" w:color="auto"/>
            <w:right w:val="single" w:sz="12" w:space="0" w:color="auto"/>
          </w:divBdr>
        </w:div>
        <w:div w:id="186990056">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293678480">
      <w:bodyDiv w:val="1"/>
      <w:marLeft w:val="0"/>
      <w:marRight w:val="0"/>
      <w:marTop w:val="0"/>
      <w:marBottom w:val="0"/>
      <w:divBdr>
        <w:top w:val="none" w:sz="0" w:space="0" w:color="auto"/>
        <w:left w:val="none" w:sz="0" w:space="0" w:color="auto"/>
        <w:bottom w:val="none" w:sz="0" w:space="0" w:color="auto"/>
        <w:right w:val="none" w:sz="0" w:space="0" w:color="auto"/>
      </w:divBdr>
    </w:div>
    <w:div w:id="296032363">
      <w:bodyDiv w:val="1"/>
      <w:marLeft w:val="0"/>
      <w:marRight w:val="0"/>
      <w:marTop w:val="0"/>
      <w:marBottom w:val="0"/>
      <w:divBdr>
        <w:top w:val="none" w:sz="0" w:space="0" w:color="auto"/>
        <w:left w:val="none" w:sz="0" w:space="0" w:color="auto"/>
        <w:bottom w:val="none" w:sz="0" w:space="0" w:color="auto"/>
        <w:right w:val="none" w:sz="0" w:space="0" w:color="auto"/>
      </w:divBdr>
      <w:divsChild>
        <w:div w:id="1026757887">
          <w:marLeft w:val="0"/>
          <w:marRight w:val="0"/>
          <w:marTop w:val="0"/>
          <w:marBottom w:val="0"/>
          <w:divBdr>
            <w:top w:val="none" w:sz="0" w:space="0" w:color="auto"/>
            <w:left w:val="none" w:sz="0" w:space="0" w:color="auto"/>
            <w:bottom w:val="none" w:sz="0" w:space="0" w:color="auto"/>
            <w:right w:val="none" w:sz="0" w:space="0" w:color="auto"/>
          </w:divBdr>
        </w:div>
        <w:div w:id="140313082">
          <w:marLeft w:val="75"/>
          <w:marRight w:val="75"/>
          <w:marTop w:val="75"/>
          <w:marBottom w:val="75"/>
          <w:divBdr>
            <w:top w:val="single" w:sz="12" w:space="0" w:color="auto"/>
            <w:left w:val="single" w:sz="12" w:space="0" w:color="auto"/>
            <w:bottom w:val="single" w:sz="12" w:space="0" w:color="auto"/>
            <w:right w:val="single" w:sz="12" w:space="0" w:color="auto"/>
          </w:divBdr>
        </w:div>
        <w:div w:id="1316911276">
          <w:marLeft w:val="75"/>
          <w:marRight w:val="75"/>
          <w:marTop w:val="75"/>
          <w:marBottom w:val="75"/>
          <w:divBdr>
            <w:top w:val="single" w:sz="12" w:space="0" w:color="auto"/>
            <w:left w:val="single" w:sz="12" w:space="0" w:color="auto"/>
            <w:bottom w:val="single" w:sz="12" w:space="0" w:color="auto"/>
            <w:right w:val="single" w:sz="12" w:space="0" w:color="auto"/>
          </w:divBdr>
        </w:div>
        <w:div w:id="332495216">
          <w:marLeft w:val="75"/>
          <w:marRight w:val="75"/>
          <w:marTop w:val="75"/>
          <w:marBottom w:val="75"/>
          <w:divBdr>
            <w:top w:val="single" w:sz="12" w:space="0" w:color="auto"/>
            <w:left w:val="single" w:sz="12" w:space="0" w:color="auto"/>
            <w:bottom w:val="single" w:sz="12" w:space="0" w:color="auto"/>
            <w:right w:val="single" w:sz="12" w:space="0" w:color="auto"/>
          </w:divBdr>
        </w:div>
        <w:div w:id="1330521336">
          <w:marLeft w:val="75"/>
          <w:marRight w:val="75"/>
          <w:marTop w:val="75"/>
          <w:marBottom w:val="75"/>
          <w:divBdr>
            <w:top w:val="single" w:sz="12" w:space="0" w:color="auto"/>
            <w:left w:val="single" w:sz="12" w:space="0" w:color="auto"/>
            <w:bottom w:val="single" w:sz="12" w:space="0" w:color="auto"/>
            <w:right w:val="single" w:sz="12" w:space="0" w:color="auto"/>
          </w:divBdr>
          <w:divsChild>
            <w:div w:id="240140308">
              <w:marLeft w:val="0"/>
              <w:marRight w:val="0"/>
              <w:marTop w:val="0"/>
              <w:marBottom w:val="0"/>
              <w:divBdr>
                <w:top w:val="none" w:sz="0" w:space="0" w:color="auto"/>
                <w:left w:val="none" w:sz="0" w:space="0" w:color="auto"/>
                <w:bottom w:val="none" w:sz="0" w:space="0" w:color="auto"/>
                <w:right w:val="none" w:sz="0" w:space="0" w:color="auto"/>
              </w:divBdr>
            </w:div>
          </w:divsChild>
        </w:div>
        <w:div w:id="1387988887">
          <w:marLeft w:val="75"/>
          <w:marRight w:val="75"/>
          <w:marTop w:val="75"/>
          <w:marBottom w:val="75"/>
          <w:divBdr>
            <w:top w:val="single" w:sz="12" w:space="0" w:color="auto"/>
            <w:left w:val="single" w:sz="12" w:space="0" w:color="auto"/>
            <w:bottom w:val="single" w:sz="12" w:space="0" w:color="auto"/>
            <w:right w:val="single" w:sz="12" w:space="0" w:color="auto"/>
          </w:divBdr>
        </w:div>
        <w:div w:id="942616283">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304046116">
      <w:bodyDiv w:val="1"/>
      <w:marLeft w:val="0"/>
      <w:marRight w:val="0"/>
      <w:marTop w:val="0"/>
      <w:marBottom w:val="0"/>
      <w:divBdr>
        <w:top w:val="none" w:sz="0" w:space="0" w:color="auto"/>
        <w:left w:val="none" w:sz="0" w:space="0" w:color="auto"/>
        <w:bottom w:val="none" w:sz="0" w:space="0" w:color="auto"/>
        <w:right w:val="none" w:sz="0" w:space="0" w:color="auto"/>
      </w:divBdr>
      <w:divsChild>
        <w:div w:id="1625039723">
          <w:marLeft w:val="0"/>
          <w:marRight w:val="0"/>
          <w:marTop w:val="0"/>
          <w:marBottom w:val="0"/>
          <w:divBdr>
            <w:top w:val="none" w:sz="0" w:space="0" w:color="auto"/>
            <w:left w:val="none" w:sz="0" w:space="0" w:color="auto"/>
            <w:bottom w:val="none" w:sz="0" w:space="0" w:color="auto"/>
            <w:right w:val="none" w:sz="0" w:space="0" w:color="auto"/>
          </w:divBdr>
        </w:div>
        <w:div w:id="1563979168">
          <w:marLeft w:val="75"/>
          <w:marRight w:val="75"/>
          <w:marTop w:val="75"/>
          <w:marBottom w:val="75"/>
          <w:divBdr>
            <w:top w:val="single" w:sz="12" w:space="0" w:color="auto"/>
            <w:left w:val="single" w:sz="12" w:space="0" w:color="auto"/>
            <w:bottom w:val="single" w:sz="12" w:space="0" w:color="auto"/>
            <w:right w:val="single" w:sz="12" w:space="0" w:color="auto"/>
          </w:divBdr>
        </w:div>
        <w:div w:id="1171412990">
          <w:marLeft w:val="75"/>
          <w:marRight w:val="75"/>
          <w:marTop w:val="75"/>
          <w:marBottom w:val="75"/>
          <w:divBdr>
            <w:top w:val="single" w:sz="12" w:space="0" w:color="auto"/>
            <w:left w:val="single" w:sz="12" w:space="0" w:color="auto"/>
            <w:bottom w:val="single" w:sz="12" w:space="0" w:color="auto"/>
            <w:right w:val="single" w:sz="12" w:space="0" w:color="auto"/>
          </w:divBdr>
        </w:div>
        <w:div w:id="1810241263">
          <w:marLeft w:val="75"/>
          <w:marRight w:val="75"/>
          <w:marTop w:val="75"/>
          <w:marBottom w:val="75"/>
          <w:divBdr>
            <w:top w:val="single" w:sz="12" w:space="0" w:color="auto"/>
            <w:left w:val="single" w:sz="12" w:space="0" w:color="auto"/>
            <w:bottom w:val="single" w:sz="12" w:space="0" w:color="auto"/>
            <w:right w:val="single" w:sz="12" w:space="0" w:color="auto"/>
          </w:divBdr>
        </w:div>
        <w:div w:id="986011234">
          <w:marLeft w:val="75"/>
          <w:marRight w:val="75"/>
          <w:marTop w:val="75"/>
          <w:marBottom w:val="75"/>
          <w:divBdr>
            <w:top w:val="single" w:sz="12" w:space="0" w:color="auto"/>
            <w:left w:val="single" w:sz="12" w:space="0" w:color="auto"/>
            <w:bottom w:val="single" w:sz="12" w:space="0" w:color="auto"/>
            <w:right w:val="single" w:sz="12" w:space="0" w:color="auto"/>
          </w:divBdr>
        </w:div>
        <w:div w:id="1811551022">
          <w:marLeft w:val="75"/>
          <w:marRight w:val="75"/>
          <w:marTop w:val="75"/>
          <w:marBottom w:val="75"/>
          <w:divBdr>
            <w:top w:val="single" w:sz="12" w:space="0" w:color="auto"/>
            <w:left w:val="single" w:sz="12" w:space="0" w:color="auto"/>
            <w:bottom w:val="single" w:sz="12" w:space="0" w:color="auto"/>
            <w:right w:val="single" w:sz="12" w:space="0" w:color="auto"/>
          </w:divBdr>
          <w:divsChild>
            <w:div w:id="1605571465">
              <w:marLeft w:val="150"/>
              <w:marRight w:val="150"/>
              <w:marTop w:val="150"/>
              <w:marBottom w:val="150"/>
              <w:divBdr>
                <w:top w:val="none" w:sz="0" w:space="0" w:color="auto"/>
                <w:left w:val="none" w:sz="0" w:space="0" w:color="auto"/>
                <w:bottom w:val="none" w:sz="0" w:space="0" w:color="auto"/>
                <w:right w:val="none" w:sz="0" w:space="0" w:color="auto"/>
              </w:divBdr>
            </w:div>
            <w:div w:id="1995136712">
              <w:marLeft w:val="150"/>
              <w:marRight w:val="150"/>
              <w:marTop w:val="150"/>
              <w:marBottom w:val="150"/>
              <w:divBdr>
                <w:top w:val="none" w:sz="0" w:space="0" w:color="auto"/>
                <w:left w:val="none" w:sz="0" w:space="0" w:color="auto"/>
                <w:bottom w:val="none" w:sz="0" w:space="0" w:color="auto"/>
                <w:right w:val="none" w:sz="0" w:space="0" w:color="auto"/>
              </w:divBdr>
            </w:div>
            <w:div w:id="963926276">
              <w:marLeft w:val="150"/>
              <w:marRight w:val="150"/>
              <w:marTop w:val="150"/>
              <w:marBottom w:val="150"/>
              <w:divBdr>
                <w:top w:val="none" w:sz="0" w:space="0" w:color="auto"/>
                <w:left w:val="none" w:sz="0" w:space="0" w:color="auto"/>
                <w:bottom w:val="none" w:sz="0" w:space="0" w:color="auto"/>
                <w:right w:val="none" w:sz="0" w:space="0" w:color="auto"/>
              </w:divBdr>
            </w:div>
            <w:div w:id="195388973">
              <w:marLeft w:val="150"/>
              <w:marRight w:val="150"/>
              <w:marTop w:val="150"/>
              <w:marBottom w:val="150"/>
              <w:divBdr>
                <w:top w:val="none" w:sz="0" w:space="0" w:color="auto"/>
                <w:left w:val="none" w:sz="0" w:space="0" w:color="auto"/>
                <w:bottom w:val="none" w:sz="0" w:space="0" w:color="auto"/>
                <w:right w:val="none" w:sz="0" w:space="0" w:color="auto"/>
              </w:divBdr>
            </w:div>
          </w:divsChild>
        </w:div>
        <w:div w:id="1267343853">
          <w:marLeft w:val="150"/>
          <w:marRight w:val="150"/>
          <w:marTop w:val="150"/>
          <w:marBottom w:val="150"/>
          <w:divBdr>
            <w:top w:val="none" w:sz="0" w:space="0" w:color="auto"/>
            <w:left w:val="none" w:sz="0" w:space="0" w:color="auto"/>
            <w:bottom w:val="none" w:sz="0" w:space="0" w:color="auto"/>
            <w:right w:val="none" w:sz="0" w:space="0" w:color="auto"/>
          </w:divBdr>
        </w:div>
        <w:div w:id="257368432">
          <w:marLeft w:val="150"/>
          <w:marRight w:val="150"/>
          <w:marTop w:val="150"/>
          <w:marBottom w:val="150"/>
          <w:divBdr>
            <w:top w:val="none" w:sz="0" w:space="0" w:color="auto"/>
            <w:left w:val="none" w:sz="0" w:space="0" w:color="auto"/>
            <w:bottom w:val="none" w:sz="0" w:space="0" w:color="auto"/>
            <w:right w:val="none" w:sz="0" w:space="0" w:color="auto"/>
          </w:divBdr>
        </w:div>
        <w:div w:id="745297049">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313728463">
      <w:bodyDiv w:val="1"/>
      <w:marLeft w:val="0"/>
      <w:marRight w:val="0"/>
      <w:marTop w:val="0"/>
      <w:marBottom w:val="0"/>
      <w:divBdr>
        <w:top w:val="none" w:sz="0" w:space="0" w:color="auto"/>
        <w:left w:val="none" w:sz="0" w:space="0" w:color="auto"/>
        <w:bottom w:val="none" w:sz="0" w:space="0" w:color="auto"/>
        <w:right w:val="none" w:sz="0" w:space="0" w:color="auto"/>
      </w:divBdr>
    </w:div>
    <w:div w:id="322242425">
      <w:bodyDiv w:val="1"/>
      <w:marLeft w:val="0"/>
      <w:marRight w:val="0"/>
      <w:marTop w:val="0"/>
      <w:marBottom w:val="0"/>
      <w:divBdr>
        <w:top w:val="none" w:sz="0" w:space="0" w:color="auto"/>
        <w:left w:val="none" w:sz="0" w:space="0" w:color="auto"/>
        <w:bottom w:val="none" w:sz="0" w:space="0" w:color="auto"/>
        <w:right w:val="none" w:sz="0" w:space="0" w:color="auto"/>
      </w:divBdr>
      <w:divsChild>
        <w:div w:id="1612735923">
          <w:marLeft w:val="0"/>
          <w:marRight w:val="0"/>
          <w:marTop w:val="0"/>
          <w:marBottom w:val="0"/>
          <w:divBdr>
            <w:top w:val="none" w:sz="0" w:space="0" w:color="auto"/>
            <w:left w:val="none" w:sz="0" w:space="0" w:color="auto"/>
            <w:bottom w:val="none" w:sz="0" w:space="0" w:color="auto"/>
            <w:right w:val="none" w:sz="0" w:space="0" w:color="auto"/>
          </w:divBdr>
        </w:div>
        <w:div w:id="601570621">
          <w:marLeft w:val="150"/>
          <w:marRight w:val="150"/>
          <w:marTop w:val="150"/>
          <w:marBottom w:val="150"/>
          <w:divBdr>
            <w:top w:val="none" w:sz="0" w:space="0" w:color="auto"/>
            <w:left w:val="none" w:sz="0" w:space="0" w:color="auto"/>
            <w:bottom w:val="none" w:sz="0" w:space="0" w:color="auto"/>
            <w:right w:val="none" w:sz="0" w:space="0" w:color="auto"/>
          </w:divBdr>
        </w:div>
        <w:div w:id="1630864556">
          <w:marLeft w:val="150"/>
          <w:marRight w:val="150"/>
          <w:marTop w:val="150"/>
          <w:marBottom w:val="150"/>
          <w:divBdr>
            <w:top w:val="none" w:sz="0" w:space="0" w:color="auto"/>
            <w:left w:val="none" w:sz="0" w:space="0" w:color="auto"/>
            <w:bottom w:val="none" w:sz="0" w:space="0" w:color="auto"/>
            <w:right w:val="none" w:sz="0" w:space="0" w:color="auto"/>
          </w:divBdr>
        </w:div>
        <w:div w:id="1210727143">
          <w:marLeft w:val="150"/>
          <w:marRight w:val="150"/>
          <w:marTop w:val="150"/>
          <w:marBottom w:val="150"/>
          <w:divBdr>
            <w:top w:val="none" w:sz="0" w:space="0" w:color="auto"/>
            <w:left w:val="none" w:sz="0" w:space="0" w:color="auto"/>
            <w:bottom w:val="none" w:sz="0" w:space="0" w:color="auto"/>
            <w:right w:val="none" w:sz="0" w:space="0" w:color="auto"/>
          </w:divBdr>
        </w:div>
        <w:div w:id="1539930556">
          <w:marLeft w:val="150"/>
          <w:marRight w:val="150"/>
          <w:marTop w:val="150"/>
          <w:marBottom w:val="150"/>
          <w:divBdr>
            <w:top w:val="none" w:sz="0" w:space="0" w:color="auto"/>
            <w:left w:val="none" w:sz="0" w:space="0" w:color="auto"/>
            <w:bottom w:val="none" w:sz="0" w:space="0" w:color="auto"/>
            <w:right w:val="none" w:sz="0" w:space="0" w:color="auto"/>
          </w:divBdr>
        </w:div>
        <w:div w:id="1342899924">
          <w:marLeft w:val="150"/>
          <w:marRight w:val="150"/>
          <w:marTop w:val="150"/>
          <w:marBottom w:val="150"/>
          <w:divBdr>
            <w:top w:val="none" w:sz="0" w:space="0" w:color="auto"/>
            <w:left w:val="none" w:sz="0" w:space="0" w:color="auto"/>
            <w:bottom w:val="none" w:sz="0" w:space="0" w:color="auto"/>
            <w:right w:val="none" w:sz="0" w:space="0" w:color="auto"/>
          </w:divBdr>
        </w:div>
        <w:div w:id="219949270">
          <w:marLeft w:val="150"/>
          <w:marRight w:val="150"/>
          <w:marTop w:val="150"/>
          <w:marBottom w:val="150"/>
          <w:divBdr>
            <w:top w:val="none" w:sz="0" w:space="0" w:color="auto"/>
            <w:left w:val="none" w:sz="0" w:space="0" w:color="auto"/>
            <w:bottom w:val="none" w:sz="0" w:space="0" w:color="auto"/>
            <w:right w:val="none" w:sz="0" w:space="0" w:color="auto"/>
          </w:divBdr>
        </w:div>
        <w:div w:id="1078400002">
          <w:marLeft w:val="150"/>
          <w:marRight w:val="150"/>
          <w:marTop w:val="150"/>
          <w:marBottom w:val="150"/>
          <w:divBdr>
            <w:top w:val="none" w:sz="0" w:space="0" w:color="auto"/>
            <w:left w:val="none" w:sz="0" w:space="0" w:color="auto"/>
            <w:bottom w:val="none" w:sz="0" w:space="0" w:color="auto"/>
            <w:right w:val="none" w:sz="0" w:space="0" w:color="auto"/>
          </w:divBdr>
        </w:div>
      </w:divsChild>
    </w:div>
    <w:div w:id="325862348">
      <w:bodyDiv w:val="1"/>
      <w:marLeft w:val="0"/>
      <w:marRight w:val="0"/>
      <w:marTop w:val="0"/>
      <w:marBottom w:val="0"/>
      <w:divBdr>
        <w:top w:val="none" w:sz="0" w:space="0" w:color="auto"/>
        <w:left w:val="none" w:sz="0" w:space="0" w:color="auto"/>
        <w:bottom w:val="none" w:sz="0" w:space="0" w:color="auto"/>
        <w:right w:val="none" w:sz="0" w:space="0" w:color="auto"/>
      </w:divBdr>
      <w:divsChild>
        <w:div w:id="478575226">
          <w:marLeft w:val="0"/>
          <w:marRight w:val="0"/>
          <w:marTop w:val="0"/>
          <w:marBottom w:val="0"/>
          <w:divBdr>
            <w:top w:val="none" w:sz="0" w:space="0" w:color="auto"/>
            <w:left w:val="none" w:sz="0" w:space="0" w:color="auto"/>
            <w:bottom w:val="none" w:sz="0" w:space="0" w:color="auto"/>
            <w:right w:val="none" w:sz="0" w:space="0" w:color="auto"/>
          </w:divBdr>
        </w:div>
        <w:div w:id="454521800">
          <w:marLeft w:val="75"/>
          <w:marRight w:val="75"/>
          <w:marTop w:val="75"/>
          <w:marBottom w:val="75"/>
          <w:divBdr>
            <w:top w:val="single" w:sz="12" w:space="0" w:color="auto"/>
            <w:left w:val="single" w:sz="12" w:space="0" w:color="auto"/>
            <w:bottom w:val="single" w:sz="12" w:space="0" w:color="auto"/>
            <w:right w:val="single" w:sz="12" w:space="0" w:color="auto"/>
          </w:divBdr>
        </w:div>
        <w:div w:id="1811240840">
          <w:marLeft w:val="75"/>
          <w:marRight w:val="75"/>
          <w:marTop w:val="75"/>
          <w:marBottom w:val="75"/>
          <w:divBdr>
            <w:top w:val="single" w:sz="12" w:space="0" w:color="auto"/>
            <w:left w:val="single" w:sz="12" w:space="0" w:color="auto"/>
            <w:bottom w:val="single" w:sz="12" w:space="0" w:color="auto"/>
            <w:right w:val="single" w:sz="12" w:space="0" w:color="auto"/>
          </w:divBdr>
        </w:div>
        <w:div w:id="480850966">
          <w:marLeft w:val="75"/>
          <w:marRight w:val="75"/>
          <w:marTop w:val="75"/>
          <w:marBottom w:val="75"/>
          <w:divBdr>
            <w:top w:val="single" w:sz="12" w:space="0" w:color="auto"/>
            <w:left w:val="single" w:sz="12" w:space="0" w:color="auto"/>
            <w:bottom w:val="single" w:sz="12" w:space="0" w:color="auto"/>
            <w:right w:val="single" w:sz="12" w:space="0" w:color="auto"/>
          </w:divBdr>
        </w:div>
        <w:div w:id="1492603000">
          <w:marLeft w:val="75"/>
          <w:marRight w:val="75"/>
          <w:marTop w:val="75"/>
          <w:marBottom w:val="75"/>
          <w:divBdr>
            <w:top w:val="single" w:sz="12" w:space="0" w:color="auto"/>
            <w:left w:val="single" w:sz="12" w:space="0" w:color="auto"/>
            <w:bottom w:val="single" w:sz="12" w:space="0" w:color="auto"/>
            <w:right w:val="single" w:sz="12" w:space="0" w:color="auto"/>
          </w:divBdr>
        </w:div>
        <w:div w:id="2047677347">
          <w:marLeft w:val="75"/>
          <w:marRight w:val="75"/>
          <w:marTop w:val="75"/>
          <w:marBottom w:val="75"/>
          <w:divBdr>
            <w:top w:val="single" w:sz="12" w:space="0" w:color="auto"/>
            <w:left w:val="single" w:sz="12" w:space="0" w:color="auto"/>
            <w:bottom w:val="single" w:sz="12" w:space="0" w:color="auto"/>
            <w:right w:val="single" w:sz="12" w:space="0" w:color="auto"/>
          </w:divBdr>
        </w:div>
        <w:div w:id="1896040118">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353312585">
      <w:bodyDiv w:val="1"/>
      <w:marLeft w:val="0"/>
      <w:marRight w:val="0"/>
      <w:marTop w:val="0"/>
      <w:marBottom w:val="0"/>
      <w:divBdr>
        <w:top w:val="none" w:sz="0" w:space="0" w:color="auto"/>
        <w:left w:val="none" w:sz="0" w:space="0" w:color="auto"/>
        <w:bottom w:val="none" w:sz="0" w:space="0" w:color="auto"/>
        <w:right w:val="none" w:sz="0" w:space="0" w:color="auto"/>
      </w:divBdr>
    </w:div>
    <w:div w:id="357850416">
      <w:bodyDiv w:val="1"/>
      <w:marLeft w:val="0"/>
      <w:marRight w:val="0"/>
      <w:marTop w:val="0"/>
      <w:marBottom w:val="0"/>
      <w:divBdr>
        <w:top w:val="none" w:sz="0" w:space="0" w:color="auto"/>
        <w:left w:val="none" w:sz="0" w:space="0" w:color="auto"/>
        <w:bottom w:val="none" w:sz="0" w:space="0" w:color="auto"/>
        <w:right w:val="none" w:sz="0" w:space="0" w:color="auto"/>
      </w:divBdr>
      <w:divsChild>
        <w:div w:id="1124956494">
          <w:marLeft w:val="0"/>
          <w:marRight w:val="0"/>
          <w:marTop w:val="0"/>
          <w:marBottom w:val="0"/>
          <w:divBdr>
            <w:top w:val="none" w:sz="0" w:space="0" w:color="auto"/>
            <w:left w:val="none" w:sz="0" w:space="0" w:color="auto"/>
            <w:bottom w:val="none" w:sz="0" w:space="0" w:color="auto"/>
            <w:right w:val="none" w:sz="0" w:space="0" w:color="auto"/>
          </w:divBdr>
        </w:div>
        <w:div w:id="1249998780">
          <w:marLeft w:val="75"/>
          <w:marRight w:val="75"/>
          <w:marTop w:val="75"/>
          <w:marBottom w:val="75"/>
          <w:divBdr>
            <w:top w:val="single" w:sz="12" w:space="0" w:color="auto"/>
            <w:left w:val="single" w:sz="12" w:space="0" w:color="auto"/>
            <w:bottom w:val="single" w:sz="12" w:space="0" w:color="auto"/>
            <w:right w:val="single" w:sz="12" w:space="0" w:color="auto"/>
          </w:divBdr>
        </w:div>
        <w:div w:id="1636715525">
          <w:marLeft w:val="75"/>
          <w:marRight w:val="75"/>
          <w:marTop w:val="75"/>
          <w:marBottom w:val="75"/>
          <w:divBdr>
            <w:top w:val="single" w:sz="12" w:space="0" w:color="auto"/>
            <w:left w:val="single" w:sz="12" w:space="0" w:color="auto"/>
            <w:bottom w:val="single" w:sz="12" w:space="0" w:color="auto"/>
            <w:right w:val="single" w:sz="12" w:space="0" w:color="auto"/>
          </w:divBdr>
        </w:div>
        <w:div w:id="1782021746">
          <w:marLeft w:val="75"/>
          <w:marRight w:val="75"/>
          <w:marTop w:val="75"/>
          <w:marBottom w:val="75"/>
          <w:divBdr>
            <w:top w:val="single" w:sz="12" w:space="0" w:color="auto"/>
            <w:left w:val="single" w:sz="12" w:space="0" w:color="auto"/>
            <w:bottom w:val="single" w:sz="12" w:space="0" w:color="auto"/>
            <w:right w:val="single" w:sz="12" w:space="0" w:color="auto"/>
          </w:divBdr>
        </w:div>
        <w:div w:id="254022874">
          <w:marLeft w:val="75"/>
          <w:marRight w:val="75"/>
          <w:marTop w:val="75"/>
          <w:marBottom w:val="75"/>
          <w:divBdr>
            <w:top w:val="single" w:sz="12" w:space="0" w:color="auto"/>
            <w:left w:val="single" w:sz="12" w:space="0" w:color="auto"/>
            <w:bottom w:val="single" w:sz="12" w:space="0" w:color="auto"/>
            <w:right w:val="single" w:sz="12" w:space="0" w:color="auto"/>
          </w:divBdr>
        </w:div>
        <w:div w:id="80683338">
          <w:marLeft w:val="75"/>
          <w:marRight w:val="75"/>
          <w:marTop w:val="75"/>
          <w:marBottom w:val="75"/>
          <w:divBdr>
            <w:top w:val="single" w:sz="12" w:space="0" w:color="auto"/>
            <w:left w:val="single" w:sz="12" w:space="0" w:color="auto"/>
            <w:bottom w:val="single" w:sz="12" w:space="0" w:color="auto"/>
            <w:right w:val="single" w:sz="12" w:space="0" w:color="auto"/>
          </w:divBdr>
        </w:div>
        <w:div w:id="904997414">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364864243">
      <w:bodyDiv w:val="1"/>
      <w:marLeft w:val="0"/>
      <w:marRight w:val="0"/>
      <w:marTop w:val="0"/>
      <w:marBottom w:val="0"/>
      <w:divBdr>
        <w:top w:val="none" w:sz="0" w:space="0" w:color="auto"/>
        <w:left w:val="none" w:sz="0" w:space="0" w:color="auto"/>
        <w:bottom w:val="none" w:sz="0" w:space="0" w:color="auto"/>
        <w:right w:val="none" w:sz="0" w:space="0" w:color="auto"/>
      </w:divBdr>
      <w:divsChild>
        <w:div w:id="1405226052">
          <w:marLeft w:val="0"/>
          <w:marRight w:val="0"/>
          <w:marTop w:val="0"/>
          <w:marBottom w:val="0"/>
          <w:divBdr>
            <w:top w:val="none" w:sz="0" w:space="0" w:color="auto"/>
            <w:left w:val="none" w:sz="0" w:space="0" w:color="auto"/>
            <w:bottom w:val="none" w:sz="0" w:space="0" w:color="auto"/>
            <w:right w:val="none" w:sz="0" w:space="0" w:color="auto"/>
          </w:divBdr>
          <w:divsChild>
            <w:div w:id="70552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20983">
      <w:bodyDiv w:val="1"/>
      <w:marLeft w:val="0"/>
      <w:marRight w:val="0"/>
      <w:marTop w:val="0"/>
      <w:marBottom w:val="0"/>
      <w:divBdr>
        <w:top w:val="none" w:sz="0" w:space="0" w:color="auto"/>
        <w:left w:val="none" w:sz="0" w:space="0" w:color="auto"/>
        <w:bottom w:val="none" w:sz="0" w:space="0" w:color="auto"/>
        <w:right w:val="none" w:sz="0" w:space="0" w:color="auto"/>
      </w:divBdr>
      <w:divsChild>
        <w:div w:id="2144882732">
          <w:marLeft w:val="0"/>
          <w:marRight w:val="0"/>
          <w:marTop w:val="0"/>
          <w:marBottom w:val="0"/>
          <w:divBdr>
            <w:top w:val="none" w:sz="0" w:space="0" w:color="auto"/>
            <w:left w:val="none" w:sz="0" w:space="0" w:color="auto"/>
            <w:bottom w:val="none" w:sz="0" w:space="0" w:color="auto"/>
            <w:right w:val="none" w:sz="0" w:space="0" w:color="auto"/>
          </w:divBdr>
        </w:div>
        <w:div w:id="1882008501">
          <w:marLeft w:val="75"/>
          <w:marRight w:val="75"/>
          <w:marTop w:val="75"/>
          <w:marBottom w:val="75"/>
          <w:divBdr>
            <w:top w:val="single" w:sz="12" w:space="0" w:color="auto"/>
            <w:left w:val="single" w:sz="12" w:space="0" w:color="auto"/>
            <w:bottom w:val="single" w:sz="12" w:space="0" w:color="auto"/>
            <w:right w:val="single" w:sz="12" w:space="0" w:color="auto"/>
          </w:divBdr>
        </w:div>
        <w:div w:id="897089062">
          <w:marLeft w:val="75"/>
          <w:marRight w:val="75"/>
          <w:marTop w:val="75"/>
          <w:marBottom w:val="75"/>
          <w:divBdr>
            <w:top w:val="single" w:sz="12" w:space="0" w:color="auto"/>
            <w:left w:val="single" w:sz="12" w:space="0" w:color="auto"/>
            <w:bottom w:val="single" w:sz="12" w:space="0" w:color="auto"/>
            <w:right w:val="single" w:sz="12" w:space="0" w:color="auto"/>
          </w:divBdr>
        </w:div>
        <w:div w:id="874660296">
          <w:marLeft w:val="75"/>
          <w:marRight w:val="75"/>
          <w:marTop w:val="75"/>
          <w:marBottom w:val="75"/>
          <w:divBdr>
            <w:top w:val="single" w:sz="12" w:space="0" w:color="auto"/>
            <w:left w:val="single" w:sz="12" w:space="0" w:color="auto"/>
            <w:bottom w:val="single" w:sz="12" w:space="0" w:color="auto"/>
            <w:right w:val="single" w:sz="12" w:space="0" w:color="auto"/>
          </w:divBdr>
        </w:div>
        <w:div w:id="844393168">
          <w:marLeft w:val="75"/>
          <w:marRight w:val="75"/>
          <w:marTop w:val="75"/>
          <w:marBottom w:val="75"/>
          <w:divBdr>
            <w:top w:val="single" w:sz="12" w:space="0" w:color="auto"/>
            <w:left w:val="single" w:sz="12" w:space="0" w:color="auto"/>
            <w:bottom w:val="single" w:sz="12" w:space="0" w:color="auto"/>
            <w:right w:val="single" w:sz="12" w:space="0" w:color="auto"/>
          </w:divBdr>
        </w:div>
        <w:div w:id="1431000266">
          <w:marLeft w:val="75"/>
          <w:marRight w:val="75"/>
          <w:marTop w:val="75"/>
          <w:marBottom w:val="75"/>
          <w:divBdr>
            <w:top w:val="single" w:sz="12" w:space="0" w:color="auto"/>
            <w:left w:val="single" w:sz="12" w:space="0" w:color="auto"/>
            <w:bottom w:val="single" w:sz="12" w:space="0" w:color="auto"/>
            <w:right w:val="single" w:sz="12" w:space="0" w:color="auto"/>
          </w:divBdr>
        </w:div>
        <w:div w:id="2057971546">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391539779">
      <w:bodyDiv w:val="1"/>
      <w:marLeft w:val="0"/>
      <w:marRight w:val="0"/>
      <w:marTop w:val="0"/>
      <w:marBottom w:val="0"/>
      <w:divBdr>
        <w:top w:val="none" w:sz="0" w:space="0" w:color="auto"/>
        <w:left w:val="none" w:sz="0" w:space="0" w:color="auto"/>
        <w:bottom w:val="none" w:sz="0" w:space="0" w:color="auto"/>
        <w:right w:val="none" w:sz="0" w:space="0" w:color="auto"/>
      </w:divBdr>
      <w:divsChild>
        <w:div w:id="1271351944">
          <w:marLeft w:val="0"/>
          <w:marRight w:val="0"/>
          <w:marTop w:val="0"/>
          <w:marBottom w:val="0"/>
          <w:divBdr>
            <w:top w:val="none" w:sz="0" w:space="0" w:color="auto"/>
            <w:left w:val="none" w:sz="0" w:space="0" w:color="auto"/>
            <w:bottom w:val="none" w:sz="0" w:space="0" w:color="auto"/>
            <w:right w:val="none" w:sz="0" w:space="0" w:color="auto"/>
          </w:divBdr>
        </w:div>
      </w:divsChild>
    </w:div>
    <w:div w:id="418142337">
      <w:bodyDiv w:val="1"/>
      <w:marLeft w:val="0"/>
      <w:marRight w:val="0"/>
      <w:marTop w:val="0"/>
      <w:marBottom w:val="0"/>
      <w:divBdr>
        <w:top w:val="none" w:sz="0" w:space="0" w:color="auto"/>
        <w:left w:val="none" w:sz="0" w:space="0" w:color="auto"/>
        <w:bottom w:val="none" w:sz="0" w:space="0" w:color="auto"/>
        <w:right w:val="none" w:sz="0" w:space="0" w:color="auto"/>
      </w:divBdr>
      <w:divsChild>
        <w:div w:id="423189405">
          <w:marLeft w:val="0"/>
          <w:marRight w:val="0"/>
          <w:marTop w:val="0"/>
          <w:marBottom w:val="0"/>
          <w:divBdr>
            <w:top w:val="none" w:sz="0" w:space="0" w:color="auto"/>
            <w:left w:val="none" w:sz="0" w:space="0" w:color="auto"/>
            <w:bottom w:val="none" w:sz="0" w:space="0" w:color="auto"/>
            <w:right w:val="none" w:sz="0" w:space="0" w:color="auto"/>
          </w:divBdr>
        </w:div>
        <w:div w:id="526986547">
          <w:marLeft w:val="75"/>
          <w:marRight w:val="75"/>
          <w:marTop w:val="75"/>
          <w:marBottom w:val="75"/>
          <w:divBdr>
            <w:top w:val="single" w:sz="12" w:space="0" w:color="auto"/>
            <w:left w:val="single" w:sz="12" w:space="0" w:color="auto"/>
            <w:bottom w:val="single" w:sz="12" w:space="0" w:color="auto"/>
            <w:right w:val="single" w:sz="12" w:space="0" w:color="auto"/>
          </w:divBdr>
        </w:div>
        <w:div w:id="796218644">
          <w:marLeft w:val="75"/>
          <w:marRight w:val="75"/>
          <w:marTop w:val="75"/>
          <w:marBottom w:val="75"/>
          <w:divBdr>
            <w:top w:val="single" w:sz="12" w:space="0" w:color="auto"/>
            <w:left w:val="single" w:sz="12" w:space="0" w:color="auto"/>
            <w:bottom w:val="single" w:sz="12" w:space="0" w:color="auto"/>
            <w:right w:val="single" w:sz="12" w:space="0" w:color="auto"/>
          </w:divBdr>
        </w:div>
        <w:div w:id="305401316">
          <w:marLeft w:val="75"/>
          <w:marRight w:val="75"/>
          <w:marTop w:val="75"/>
          <w:marBottom w:val="75"/>
          <w:divBdr>
            <w:top w:val="single" w:sz="12" w:space="0" w:color="auto"/>
            <w:left w:val="single" w:sz="12" w:space="0" w:color="auto"/>
            <w:bottom w:val="single" w:sz="12" w:space="0" w:color="auto"/>
            <w:right w:val="single" w:sz="12" w:space="0" w:color="auto"/>
          </w:divBdr>
        </w:div>
        <w:div w:id="488641803">
          <w:marLeft w:val="75"/>
          <w:marRight w:val="75"/>
          <w:marTop w:val="75"/>
          <w:marBottom w:val="75"/>
          <w:divBdr>
            <w:top w:val="single" w:sz="12" w:space="0" w:color="auto"/>
            <w:left w:val="single" w:sz="12" w:space="0" w:color="auto"/>
            <w:bottom w:val="single" w:sz="12" w:space="0" w:color="auto"/>
            <w:right w:val="single" w:sz="12" w:space="0" w:color="auto"/>
          </w:divBdr>
        </w:div>
        <w:div w:id="1152987036">
          <w:marLeft w:val="75"/>
          <w:marRight w:val="75"/>
          <w:marTop w:val="75"/>
          <w:marBottom w:val="75"/>
          <w:divBdr>
            <w:top w:val="single" w:sz="12" w:space="0" w:color="auto"/>
            <w:left w:val="single" w:sz="12" w:space="0" w:color="auto"/>
            <w:bottom w:val="single" w:sz="12" w:space="0" w:color="auto"/>
            <w:right w:val="single" w:sz="12" w:space="0" w:color="auto"/>
          </w:divBdr>
        </w:div>
        <w:div w:id="2081828229">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436483832">
      <w:bodyDiv w:val="1"/>
      <w:marLeft w:val="0"/>
      <w:marRight w:val="0"/>
      <w:marTop w:val="0"/>
      <w:marBottom w:val="0"/>
      <w:divBdr>
        <w:top w:val="none" w:sz="0" w:space="0" w:color="auto"/>
        <w:left w:val="none" w:sz="0" w:space="0" w:color="auto"/>
        <w:bottom w:val="none" w:sz="0" w:space="0" w:color="auto"/>
        <w:right w:val="none" w:sz="0" w:space="0" w:color="auto"/>
      </w:divBdr>
      <w:divsChild>
        <w:div w:id="387844173">
          <w:marLeft w:val="0"/>
          <w:marRight w:val="0"/>
          <w:marTop w:val="0"/>
          <w:marBottom w:val="0"/>
          <w:divBdr>
            <w:top w:val="none" w:sz="0" w:space="0" w:color="auto"/>
            <w:left w:val="none" w:sz="0" w:space="0" w:color="auto"/>
            <w:bottom w:val="none" w:sz="0" w:space="0" w:color="auto"/>
            <w:right w:val="none" w:sz="0" w:space="0" w:color="auto"/>
          </w:divBdr>
        </w:div>
        <w:div w:id="1985499491">
          <w:marLeft w:val="75"/>
          <w:marRight w:val="75"/>
          <w:marTop w:val="75"/>
          <w:marBottom w:val="75"/>
          <w:divBdr>
            <w:top w:val="single" w:sz="12" w:space="0" w:color="auto"/>
            <w:left w:val="single" w:sz="12" w:space="0" w:color="auto"/>
            <w:bottom w:val="single" w:sz="12" w:space="0" w:color="auto"/>
            <w:right w:val="single" w:sz="12" w:space="0" w:color="auto"/>
          </w:divBdr>
        </w:div>
        <w:div w:id="1931573642">
          <w:marLeft w:val="75"/>
          <w:marRight w:val="75"/>
          <w:marTop w:val="75"/>
          <w:marBottom w:val="75"/>
          <w:divBdr>
            <w:top w:val="single" w:sz="12" w:space="0" w:color="auto"/>
            <w:left w:val="single" w:sz="12" w:space="0" w:color="auto"/>
            <w:bottom w:val="single" w:sz="12" w:space="0" w:color="auto"/>
            <w:right w:val="single" w:sz="12" w:space="0" w:color="auto"/>
          </w:divBdr>
        </w:div>
        <w:div w:id="1153327241">
          <w:marLeft w:val="75"/>
          <w:marRight w:val="75"/>
          <w:marTop w:val="75"/>
          <w:marBottom w:val="75"/>
          <w:divBdr>
            <w:top w:val="single" w:sz="12" w:space="0" w:color="auto"/>
            <w:left w:val="single" w:sz="12" w:space="0" w:color="auto"/>
            <w:bottom w:val="single" w:sz="12" w:space="0" w:color="auto"/>
            <w:right w:val="single" w:sz="12" w:space="0" w:color="auto"/>
          </w:divBdr>
        </w:div>
        <w:div w:id="411857524">
          <w:marLeft w:val="75"/>
          <w:marRight w:val="75"/>
          <w:marTop w:val="75"/>
          <w:marBottom w:val="75"/>
          <w:divBdr>
            <w:top w:val="single" w:sz="12" w:space="0" w:color="auto"/>
            <w:left w:val="single" w:sz="12" w:space="0" w:color="auto"/>
            <w:bottom w:val="single" w:sz="12" w:space="0" w:color="auto"/>
            <w:right w:val="single" w:sz="12" w:space="0" w:color="auto"/>
          </w:divBdr>
        </w:div>
        <w:div w:id="1800605749">
          <w:marLeft w:val="75"/>
          <w:marRight w:val="75"/>
          <w:marTop w:val="75"/>
          <w:marBottom w:val="75"/>
          <w:divBdr>
            <w:top w:val="single" w:sz="12" w:space="0" w:color="auto"/>
            <w:left w:val="single" w:sz="12" w:space="0" w:color="auto"/>
            <w:bottom w:val="single" w:sz="12" w:space="0" w:color="auto"/>
            <w:right w:val="single" w:sz="12" w:space="0" w:color="auto"/>
          </w:divBdr>
        </w:div>
        <w:div w:id="1339426006">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437608280">
      <w:bodyDiv w:val="1"/>
      <w:marLeft w:val="0"/>
      <w:marRight w:val="0"/>
      <w:marTop w:val="0"/>
      <w:marBottom w:val="0"/>
      <w:divBdr>
        <w:top w:val="none" w:sz="0" w:space="0" w:color="auto"/>
        <w:left w:val="none" w:sz="0" w:space="0" w:color="auto"/>
        <w:bottom w:val="none" w:sz="0" w:space="0" w:color="auto"/>
        <w:right w:val="none" w:sz="0" w:space="0" w:color="auto"/>
      </w:divBdr>
      <w:divsChild>
        <w:div w:id="559361905">
          <w:marLeft w:val="0"/>
          <w:marRight w:val="0"/>
          <w:marTop w:val="0"/>
          <w:marBottom w:val="0"/>
          <w:divBdr>
            <w:top w:val="none" w:sz="0" w:space="0" w:color="auto"/>
            <w:left w:val="none" w:sz="0" w:space="0" w:color="auto"/>
            <w:bottom w:val="none" w:sz="0" w:space="0" w:color="auto"/>
            <w:right w:val="none" w:sz="0" w:space="0" w:color="auto"/>
          </w:divBdr>
        </w:div>
      </w:divsChild>
    </w:div>
    <w:div w:id="499348308">
      <w:bodyDiv w:val="1"/>
      <w:marLeft w:val="0"/>
      <w:marRight w:val="0"/>
      <w:marTop w:val="0"/>
      <w:marBottom w:val="0"/>
      <w:divBdr>
        <w:top w:val="none" w:sz="0" w:space="0" w:color="auto"/>
        <w:left w:val="none" w:sz="0" w:space="0" w:color="auto"/>
        <w:bottom w:val="none" w:sz="0" w:space="0" w:color="auto"/>
        <w:right w:val="none" w:sz="0" w:space="0" w:color="auto"/>
      </w:divBdr>
      <w:divsChild>
        <w:div w:id="995693203">
          <w:marLeft w:val="0"/>
          <w:marRight w:val="0"/>
          <w:marTop w:val="0"/>
          <w:marBottom w:val="0"/>
          <w:divBdr>
            <w:top w:val="none" w:sz="0" w:space="0" w:color="auto"/>
            <w:left w:val="none" w:sz="0" w:space="0" w:color="auto"/>
            <w:bottom w:val="none" w:sz="0" w:space="0" w:color="auto"/>
            <w:right w:val="none" w:sz="0" w:space="0" w:color="auto"/>
          </w:divBdr>
        </w:div>
      </w:divsChild>
    </w:div>
    <w:div w:id="526716326">
      <w:bodyDiv w:val="1"/>
      <w:marLeft w:val="0"/>
      <w:marRight w:val="0"/>
      <w:marTop w:val="0"/>
      <w:marBottom w:val="0"/>
      <w:divBdr>
        <w:top w:val="none" w:sz="0" w:space="0" w:color="auto"/>
        <w:left w:val="none" w:sz="0" w:space="0" w:color="auto"/>
        <w:bottom w:val="none" w:sz="0" w:space="0" w:color="auto"/>
        <w:right w:val="none" w:sz="0" w:space="0" w:color="auto"/>
      </w:divBdr>
      <w:divsChild>
        <w:div w:id="94060734">
          <w:marLeft w:val="0"/>
          <w:marRight w:val="0"/>
          <w:marTop w:val="0"/>
          <w:marBottom w:val="0"/>
          <w:divBdr>
            <w:top w:val="none" w:sz="0" w:space="0" w:color="auto"/>
            <w:left w:val="none" w:sz="0" w:space="0" w:color="auto"/>
            <w:bottom w:val="none" w:sz="0" w:space="0" w:color="auto"/>
            <w:right w:val="none" w:sz="0" w:space="0" w:color="auto"/>
          </w:divBdr>
        </w:div>
        <w:div w:id="2002848394">
          <w:marLeft w:val="75"/>
          <w:marRight w:val="75"/>
          <w:marTop w:val="75"/>
          <w:marBottom w:val="75"/>
          <w:divBdr>
            <w:top w:val="single" w:sz="12" w:space="0" w:color="auto"/>
            <w:left w:val="single" w:sz="12" w:space="0" w:color="auto"/>
            <w:bottom w:val="single" w:sz="12" w:space="0" w:color="auto"/>
            <w:right w:val="single" w:sz="12" w:space="0" w:color="auto"/>
          </w:divBdr>
        </w:div>
        <w:div w:id="1267426778">
          <w:marLeft w:val="75"/>
          <w:marRight w:val="75"/>
          <w:marTop w:val="75"/>
          <w:marBottom w:val="75"/>
          <w:divBdr>
            <w:top w:val="single" w:sz="12" w:space="0" w:color="auto"/>
            <w:left w:val="single" w:sz="12" w:space="0" w:color="auto"/>
            <w:bottom w:val="single" w:sz="12" w:space="0" w:color="auto"/>
            <w:right w:val="single" w:sz="12" w:space="0" w:color="auto"/>
          </w:divBdr>
        </w:div>
        <w:div w:id="509106859">
          <w:marLeft w:val="75"/>
          <w:marRight w:val="75"/>
          <w:marTop w:val="75"/>
          <w:marBottom w:val="75"/>
          <w:divBdr>
            <w:top w:val="single" w:sz="12" w:space="0" w:color="auto"/>
            <w:left w:val="single" w:sz="12" w:space="0" w:color="auto"/>
            <w:bottom w:val="single" w:sz="12" w:space="0" w:color="auto"/>
            <w:right w:val="single" w:sz="12" w:space="0" w:color="auto"/>
          </w:divBdr>
        </w:div>
        <w:div w:id="1778333607">
          <w:marLeft w:val="75"/>
          <w:marRight w:val="75"/>
          <w:marTop w:val="75"/>
          <w:marBottom w:val="75"/>
          <w:divBdr>
            <w:top w:val="single" w:sz="12" w:space="0" w:color="auto"/>
            <w:left w:val="single" w:sz="12" w:space="0" w:color="auto"/>
            <w:bottom w:val="single" w:sz="12" w:space="0" w:color="auto"/>
            <w:right w:val="single" w:sz="12" w:space="0" w:color="auto"/>
          </w:divBdr>
        </w:div>
        <w:div w:id="1647930079">
          <w:marLeft w:val="75"/>
          <w:marRight w:val="75"/>
          <w:marTop w:val="75"/>
          <w:marBottom w:val="75"/>
          <w:divBdr>
            <w:top w:val="single" w:sz="12" w:space="0" w:color="auto"/>
            <w:left w:val="single" w:sz="12" w:space="0" w:color="auto"/>
            <w:bottom w:val="single" w:sz="12" w:space="0" w:color="auto"/>
            <w:right w:val="single" w:sz="12" w:space="0" w:color="auto"/>
          </w:divBdr>
        </w:div>
        <w:div w:id="1369259954">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539325965">
      <w:bodyDiv w:val="1"/>
      <w:marLeft w:val="0"/>
      <w:marRight w:val="0"/>
      <w:marTop w:val="0"/>
      <w:marBottom w:val="0"/>
      <w:divBdr>
        <w:top w:val="none" w:sz="0" w:space="0" w:color="auto"/>
        <w:left w:val="none" w:sz="0" w:space="0" w:color="auto"/>
        <w:bottom w:val="none" w:sz="0" w:space="0" w:color="auto"/>
        <w:right w:val="none" w:sz="0" w:space="0" w:color="auto"/>
      </w:divBdr>
    </w:div>
    <w:div w:id="593440840">
      <w:bodyDiv w:val="1"/>
      <w:marLeft w:val="0"/>
      <w:marRight w:val="0"/>
      <w:marTop w:val="0"/>
      <w:marBottom w:val="0"/>
      <w:divBdr>
        <w:top w:val="none" w:sz="0" w:space="0" w:color="auto"/>
        <w:left w:val="none" w:sz="0" w:space="0" w:color="auto"/>
        <w:bottom w:val="none" w:sz="0" w:space="0" w:color="auto"/>
        <w:right w:val="none" w:sz="0" w:space="0" w:color="auto"/>
      </w:divBdr>
    </w:div>
    <w:div w:id="604967912">
      <w:bodyDiv w:val="1"/>
      <w:marLeft w:val="0"/>
      <w:marRight w:val="0"/>
      <w:marTop w:val="0"/>
      <w:marBottom w:val="0"/>
      <w:divBdr>
        <w:top w:val="none" w:sz="0" w:space="0" w:color="auto"/>
        <w:left w:val="none" w:sz="0" w:space="0" w:color="auto"/>
        <w:bottom w:val="none" w:sz="0" w:space="0" w:color="auto"/>
        <w:right w:val="none" w:sz="0" w:space="0" w:color="auto"/>
      </w:divBdr>
      <w:divsChild>
        <w:div w:id="2106996605">
          <w:marLeft w:val="0"/>
          <w:marRight w:val="0"/>
          <w:marTop w:val="0"/>
          <w:marBottom w:val="0"/>
          <w:divBdr>
            <w:top w:val="none" w:sz="0" w:space="0" w:color="auto"/>
            <w:left w:val="none" w:sz="0" w:space="0" w:color="auto"/>
            <w:bottom w:val="none" w:sz="0" w:space="0" w:color="auto"/>
            <w:right w:val="none" w:sz="0" w:space="0" w:color="auto"/>
          </w:divBdr>
        </w:div>
        <w:div w:id="1219821908">
          <w:marLeft w:val="75"/>
          <w:marRight w:val="75"/>
          <w:marTop w:val="75"/>
          <w:marBottom w:val="75"/>
          <w:divBdr>
            <w:top w:val="single" w:sz="12" w:space="0" w:color="auto"/>
            <w:left w:val="single" w:sz="12" w:space="0" w:color="auto"/>
            <w:bottom w:val="single" w:sz="12" w:space="0" w:color="auto"/>
            <w:right w:val="single" w:sz="12" w:space="0" w:color="auto"/>
          </w:divBdr>
        </w:div>
        <w:div w:id="1775593927">
          <w:marLeft w:val="75"/>
          <w:marRight w:val="75"/>
          <w:marTop w:val="75"/>
          <w:marBottom w:val="75"/>
          <w:divBdr>
            <w:top w:val="single" w:sz="12" w:space="0" w:color="auto"/>
            <w:left w:val="single" w:sz="12" w:space="0" w:color="auto"/>
            <w:bottom w:val="single" w:sz="12" w:space="0" w:color="auto"/>
            <w:right w:val="single" w:sz="12" w:space="0" w:color="auto"/>
          </w:divBdr>
          <w:divsChild>
            <w:div w:id="1775244604">
              <w:marLeft w:val="150"/>
              <w:marRight w:val="150"/>
              <w:marTop w:val="150"/>
              <w:marBottom w:val="150"/>
              <w:divBdr>
                <w:top w:val="none" w:sz="0" w:space="0" w:color="auto"/>
                <w:left w:val="none" w:sz="0" w:space="0" w:color="auto"/>
                <w:bottom w:val="none" w:sz="0" w:space="0" w:color="auto"/>
                <w:right w:val="none" w:sz="0" w:space="0" w:color="auto"/>
              </w:divBdr>
            </w:div>
            <w:div w:id="434523100">
              <w:marLeft w:val="150"/>
              <w:marRight w:val="150"/>
              <w:marTop w:val="150"/>
              <w:marBottom w:val="150"/>
              <w:divBdr>
                <w:top w:val="none" w:sz="0" w:space="0" w:color="auto"/>
                <w:left w:val="none" w:sz="0" w:space="0" w:color="auto"/>
                <w:bottom w:val="none" w:sz="0" w:space="0" w:color="auto"/>
                <w:right w:val="none" w:sz="0" w:space="0" w:color="auto"/>
              </w:divBdr>
            </w:div>
            <w:div w:id="1631010771">
              <w:marLeft w:val="150"/>
              <w:marRight w:val="150"/>
              <w:marTop w:val="150"/>
              <w:marBottom w:val="150"/>
              <w:divBdr>
                <w:top w:val="none" w:sz="0" w:space="0" w:color="auto"/>
                <w:left w:val="none" w:sz="0" w:space="0" w:color="auto"/>
                <w:bottom w:val="none" w:sz="0" w:space="0" w:color="auto"/>
                <w:right w:val="none" w:sz="0" w:space="0" w:color="auto"/>
              </w:divBdr>
            </w:div>
            <w:div w:id="577327144">
              <w:marLeft w:val="150"/>
              <w:marRight w:val="150"/>
              <w:marTop w:val="150"/>
              <w:marBottom w:val="150"/>
              <w:divBdr>
                <w:top w:val="none" w:sz="0" w:space="0" w:color="auto"/>
                <w:left w:val="none" w:sz="0" w:space="0" w:color="auto"/>
                <w:bottom w:val="none" w:sz="0" w:space="0" w:color="auto"/>
                <w:right w:val="none" w:sz="0" w:space="0" w:color="auto"/>
              </w:divBdr>
            </w:div>
            <w:div w:id="1045566395">
              <w:marLeft w:val="150"/>
              <w:marRight w:val="150"/>
              <w:marTop w:val="150"/>
              <w:marBottom w:val="150"/>
              <w:divBdr>
                <w:top w:val="none" w:sz="0" w:space="0" w:color="auto"/>
                <w:left w:val="none" w:sz="0" w:space="0" w:color="auto"/>
                <w:bottom w:val="none" w:sz="0" w:space="0" w:color="auto"/>
                <w:right w:val="none" w:sz="0" w:space="0" w:color="auto"/>
              </w:divBdr>
            </w:div>
          </w:divsChild>
        </w:div>
        <w:div w:id="232663648">
          <w:marLeft w:val="75"/>
          <w:marRight w:val="75"/>
          <w:marTop w:val="75"/>
          <w:marBottom w:val="75"/>
          <w:divBdr>
            <w:top w:val="single" w:sz="12" w:space="0" w:color="auto"/>
            <w:left w:val="single" w:sz="12" w:space="0" w:color="auto"/>
            <w:bottom w:val="single" w:sz="12" w:space="0" w:color="auto"/>
            <w:right w:val="single" w:sz="12" w:space="0" w:color="auto"/>
          </w:divBdr>
        </w:div>
        <w:div w:id="1806317927">
          <w:marLeft w:val="75"/>
          <w:marRight w:val="75"/>
          <w:marTop w:val="75"/>
          <w:marBottom w:val="75"/>
          <w:divBdr>
            <w:top w:val="single" w:sz="12" w:space="0" w:color="auto"/>
            <w:left w:val="single" w:sz="12" w:space="0" w:color="auto"/>
            <w:bottom w:val="single" w:sz="12" w:space="0" w:color="auto"/>
            <w:right w:val="single" w:sz="12" w:space="0" w:color="auto"/>
          </w:divBdr>
        </w:div>
        <w:div w:id="1239511273">
          <w:marLeft w:val="75"/>
          <w:marRight w:val="75"/>
          <w:marTop w:val="75"/>
          <w:marBottom w:val="75"/>
          <w:divBdr>
            <w:top w:val="single" w:sz="12" w:space="0" w:color="auto"/>
            <w:left w:val="single" w:sz="12" w:space="0" w:color="auto"/>
            <w:bottom w:val="single" w:sz="12" w:space="0" w:color="auto"/>
            <w:right w:val="single" w:sz="12" w:space="0" w:color="auto"/>
          </w:divBdr>
        </w:div>
        <w:div w:id="2050257840">
          <w:marLeft w:val="75"/>
          <w:marRight w:val="75"/>
          <w:marTop w:val="75"/>
          <w:marBottom w:val="75"/>
          <w:divBdr>
            <w:top w:val="single" w:sz="12" w:space="0" w:color="auto"/>
            <w:left w:val="single" w:sz="12" w:space="0" w:color="auto"/>
            <w:bottom w:val="single" w:sz="12" w:space="0" w:color="auto"/>
            <w:right w:val="single" w:sz="12" w:space="0" w:color="auto"/>
          </w:divBdr>
        </w:div>
        <w:div w:id="1562790976">
          <w:marLeft w:val="150"/>
          <w:marRight w:val="150"/>
          <w:marTop w:val="150"/>
          <w:marBottom w:val="150"/>
          <w:divBdr>
            <w:top w:val="none" w:sz="0" w:space="0" w:color="auto"/>
            <w:left w:val="none" w:sz="0" w:space="0" w:color="auto"/>
            <w:bottom w:val="none" w:sz="0" w:space="0" w:color="auto"/>
            <w:right w:val="none" w:sz="0" w:space="0" w:color="auto"/>
          </w:divBdr>
        </w:div>
        <w:div w:id="1519851302">
          <w:marLeft w:val="150"/>
          <w:marRight w:val="150"/>
          <w:marTop w:val="150"/>
          <w:marBottom w:val="150"/>
          <w:divBdr>
            <w:top w:val="none" w:sz="0" w:space="0" w:color="auto"/>
            <w:left w:val="none" w:sz="0" w:space="0" w:color="auto"/>
            <w:bottom w:val="none" w:sz="0" w:space="0" w:color="auto"/>
            <w:right w:val="none" w:sz="0" w:space="0" w:color="auto"/>
          </w:divBdr>
        </w:div>
      </w:divsChild>
    </w:div>
    <w:div w:id="728916963">
      <w:bodyDiv w:val="1"/>
      <w:marLeft w:val="0"/>
      <w:marRight w:val="0"/>
      <w:marTop w:val="0"/>
      <w:marBottom w:val="0"/>
      <w:divBdr>
        <w:top w:val="none" w:sz="0" w:space="0" w:color="auto"/>
        <w:left w:val="none" w:sz="0" w:space="0" w:color="auto"/>
        <w:bottom w:val="none" w:sz="0" w:space="0" w:color="auto"/>
        <w:right w:val="none" w:sz="0" w:space="0" w:color="auto"/>
      </w:divBdr>
      <w:divsChild>
        <w:div w:id="48112440">
          <w:marLeft w:val="0"/>
          <w:marRight w:val="0"/>
          <w:marTop w:val="0"/>
          <w:marBottom w:val="0"/>
          <w:divBdr>
            <w:top w:val="none" w:sz="0" w:space="0" w:color="auto"/>
            <w:left w:val="none" w:sz="0" w:space="0" w:color="auto"/>
            <w:bottom w:val="none" w:sz="0" w:space="0" w:color="auto"/>
            <w:right w:val="none" w:sz="0" w:space="0" w:color="auto"/>
          </w:divBdr>
        </w:div>
        <w:div w:id="2007711153">
          <w:marLeft w:val="75"/>
          <w:marRight w:val="75"/>
          <w:marTop w:val="75"/>
          <w:marBottom w:val="75"/>
          <w:divBdr>
            <w:top w:val="single" w:sz="12" w:space="0" w:color="auto"/>
            <w:left w:val="single" w:sz="12" w:space="0" w:color="auto"/>
            <w:bottom w:val="single" w:sz="12" w:space="0" w:color="auto"/>
            <w:right w:val="single" w:sz="12" w:space="0" w:color="auto"/>
          </w:divBdr>
        </w:div>
        <w:div w:id="1412895627">
          <w:marLeft w:val="30"/>
          <w:marRight w:val="30"/>
          <w:marTop w:val="30"/>
          <w:marBottom w:val="30"/>
          <w:divBdr>
            <w:top w:val="single" w:sz="6" w:space="0" w:color="auto"/>
            <w:left w:val="single" w:sz="6" w:space="0" w:color="auto"/>
            <w:bottom w:val="single" w:sz="6" w:space="0" w:color="auto"/>
            <w:right w:val="single" w:sz="6" w:space="0" w:color="auto"/>
          </w:divBdr>
        </w:div>
        <w:div w:id="1936162066">
          <w:marLeft w:val="75"/>
          <w:marRight w:val="75"/>
          <w:marTop w:val="75"/>
          <w:marBottom w:val="75"/>
          <w:divBdr>
            <w:top w:val="single" w:sz="12" w:space="0" w:color="auto"/>
            <w:left w:val="single" w:sz="12" w:space="0" w:color="auto"/>
            <w:bottom w:val="single" w:sz="12" w:space="0" w:color="auto"/>
            <w:right w:val="single" w:sz="12" w:space="0" w:color="auto"/>
          </w:divBdr>
        </w:div>
        <w:div w:id="1452243804">
          <w:marLeft w:val="30"/>
          <w:marRight w:val="30"/>
          <w:marTop w:val="30"/>
          <w:marBottom w:val="30"/>
          <w:divBdr>
            <w:top w:val="single" w:sz="6" w:space="0" w:color="auto"/>
            <w:left w:val="single" w:sz="6" w:space="0" w:color="auto"/>
            <w:bottom w:val="single" w:sz="6" w:space="0" w:color="auto"/>
            <w:right w:val="single" w:sz="6" w:space="0" w:color="auto"/>
          </w:divBdr>
        </w:div>
        <w:div w:id="945648781">
          <w:marLeft w:val="75"/>
          <w:marRight w:val="75"/>
          <w:marTop w:val="75"/>
          <w:marBottom w:val="75"/>
          <w:divBdr>
            <w:top w:val="single" w:sz="12" w:space="0" w:color="auto"/>
            <w:left w:val="single" w:sz="12" w:space="0" w:color="auto"/>
            <w:bottom w:val="single" w:sz="12" w:space="0" w:color="auto"/>
            <w:right w:val="single" w:sz="12" w:space="0" w:color="auto"/>
          </w:divBdr>
        </w:div>
        <w:div w:id="41172567">
          <w:marLeft w:val="75"/>
          <w:marRight w:val="75"/>
          <w:marTop w:val="75"/>
          <w:marBottom w:val="75"/>
          <w:divBdr>
            <w:top w:val="single" w:sz="12" w:space="0" w:color="auto"/>
            <w:left w:val="single" w:sz="12" w:space="0" w:color="auto"/>
            <w:bottom w:val="single" w:sz="12" w:space="0" w:color="auto"/>
            <w:right w:val="single" w:sz="12" w:space="0" w:color="auto"/>
          </w:divBdr>
        </w:div>
        <w:div w:id="688456721">
          <w:marLeft w:val="75"/>
          <w:marRight w:val="75"/>
          <w:marTop w:val="75"/>
          <w:marBottom w:val="75"/>
          <w:divBdr>
            <w:top w:val="single" w:sz="12" w:space="0" w:color="auto"/>
            <w:left w:val="single" w:sz="12" w:space="0" w:color="auto"/>
            <w:bottom w:val="single" w:sz="12" w:space="0" w:color="auto"/>
            <w:right w:val="single" w:sz="12" w:space="0" w:color="auto"/>
          </w:divBdr>
        </w:div>
        <w:div w:id="1333610220">
          <w:marLeft w:val="75"/>
          <w:marRight w:val="75"/>
          <w:marTop w:val="75"/>
          <w:marBottom w:val="75"/>
          <w:divBdr>
            <w:top w:val="single" w:sz="12" w:space="0" w:color="auto"/>
            <w:left w:val="single" w:sz="12" w:space="0" w:color="auto"/>
            <w:bottom w:val="single" w:sz="12" w:space="0" w:color="auto"/>
            <w:right w:val="single" w:sz="12" w:space="0" w:color="auto"/>
          </w:divBdr>
        </w:div>
        <w:div w:id="1921786463">
          <w:marLeft w:val="30"/>
          <w:marRight w:val="30"/>
          <w:marTop w:val="30"/>
          <w:marBottom w:val="30"/>
          <w:divBdr>
            <w:top w:val="single" w:sz="6" w:space="0" w:color="auto"/>
            <w:left w:val="single" w:sz="6" w:space="0" w:color="auto"/>
            <w:bottom w:val="single" w:sz="6" w:space="0" w:color="auto"/>
            <w:right w:val="single" w:sz="6" w:space="0" w:color="auto"/>
          </w:divBdr>
        </w:div>
      </w:divsChild>
    </w:div>
    <w:div w:id="732121071">
      <w:bodyDiv w:val="1"/>
      <w:marLeft w:val="0"/>
      <w:marRight w:val="0"/>
      <w:marTop w:val="0"/>
      <w:marBottom w:val="0"/>
      <w:divBdr>
        <w:top w:val="none" w:sz="0" w:space="0" w:color="auto"/>
        <w:left w:val="none" w:sz="0" w:space="0" w:color="auto"/>
        <w:bottom w:val="none" w:sz="0" w:space="0" w:color="auto"/>
        <w:right w:val="none" w:sz="0" w:space="0" w:color="auto"/>
      </w:divBdr>
      <w:divsChild>
        <w:div w:id="1454523626">
          <w:marLeft w:val="0"/>
          <w:marRight w:val="0"/>
          <w:marTop w:val="0"/>
          <w:marBottom w:val="0"/>
          <w:divBdr>
            <w:top w:val="none" w:sz="0" w:space="0" w:color="auto"/>
            <w:left w:val="none" w:sz="0" w:space="0" w:color="auto"/>
            <w:bottom w:val="none" w:sz="0" w:space="0" w:color="auto"/>
            <w:right w:val="none" w:sz="0" w:space="0" w:color="auto"/>
          </w:divBdr>
        </w:div>
        <w:div w:id="876742062">
          <w:marLeft w:val="75"/>
          <w:marRight w:val="75"/>
          <w:marTop w:val="75"/>
          <w:marBottom w:val="75"/>
          <w:divBdr>
            <w:top w:val="single" w:sz="12" w:space="0" w:color="auto"/>
            <w:left w:val="single" w:sz="12" w:space="0" w:color="auto"/>
            <w:bottom w:val="single" w:sz="12" w:space="0" w:color="auto"/>
            <w:right w:val="single" w:sz="12" w:space="0" w:color="auto"/>
          </w:divBdr>
        </w:div>
        <w:div w:id="1675839337">
          <w:marLeft w:val="75"/>
          <w:marRight w:val="75"/>
          <w:marTop w:val="75"/>
          <w:marBottom w:val="75"/>
          <w:divBdr>
            <w:top w:val="single" w:sz="12" w:space="0" w:color="auto"/>
            <w:left w:val="single" w:sz="12" w:space="0" w:color="auto"/>
            <w:bottom w:val="single" w:sz="12" w:space="0" w:color="auto"/>
            <w:right w:val="single" w:sz="12" w:space="0" w:color="auto"/>
          </w:divBdr>
        </w:div>
        <w:div w:id="348025431">
          <w:marLeft w:val="75"/>
          <w:marRight w:val="75"/>
          <w:marTop w:val="75"/>
          <w:marBottom w:val="75"/>
          <w:divBdr>
            <w:top w:val="single" w:sz="12" w:space="0" w:color="auto"/>
            <w:left w:val="single" w:sz="12" w:space="0" w:color="auto"/>
            <w:bottom w:val="single" w:sz="12" w:space="0" w:color="auto"/>
            <w:right w:val="single" w:sz="12" w:space="0" w:color="auto"/>
          </w:divBdr>
        </w:div>
        <w:div w:id="332144448">
          <w:marLeft w:val="75"/>
          <w:marRight w:val="75"/>
          <w:marTop w:val="75"/>
          <w:marBottom w:val="75"/>
          <w:divBdr>
            <w:top w:val="single" w:sz="12" w:space="0" w:color="auto"/>
            <w:left w:val="single" w:sz="12" w:space="0" w:color="auto"/>
            <w:bottom w:val="single" w:sz="12" w:space="0" w:color="auto"/>
            <w:right w:val="single" w:sz="12" w:space="0" w:color="auto"/>
          </w:divBdr>
        </w:div>
        <w:div w:id="1858277166">
          <w:marLeft w:val="75"/>
          <w:marRight w:val="75"/>
          <w:marTop w:val="75"/>
          <w:marBottom w:val="75"/>
          <w:divBdr>
            <w:top w:val="single" w:sz="12" w:space="0" w:color="auto"/>
            <w:left w:val="single" w:sz="12" w:space="0" w:color="auto"/>
            <w:bottom w:val="single" w:sz="12" w:space="0" w:color="auto"/>
            <w:right w:val="single" w:sz="12" w:space="0" w:color="auto"/>
          </w:divBdr>
        </w:div>
        <w:div w:id="1562793063">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773942631">
      <w:bodyDiv w:val="1"/>
      <w:marLeft w:val="0"/>
      <w:marRight w:val="0"/>
      <w:marTop w:val="0"/>
      <w:marBottom w:val="0"/>
      <w:divBdr>
        <w:top w:val="none" w:sz="0" w:space="0" w:color="auto"/>
        <w:left w:val="none" w:sz="0" w:space="0" w:color="auto"/>
        <w:bottom w:val="none" w:sz="0" w:space="0" w:color="auto"/>
        <w:right w:val="none" w:sz="0" w:space="0" w:color="auto"/>
      </w:divBdr>
      <w:divsChild>
        <w:div w:id="1326713422">
          <w:marLeft w:val="0"/>
          <w:marRight w:val="0"/>
          <w:marTop w:val="0"/>
          <w:marBottom w:val="0"/>
          <w:divBdr>
            <w:top w:val="none" w:sz="0" w:space="0" w:color="auto"/>
            <w:left w:val="none" w:sz="0" w:space="0" w:color="auto"/>
            <w:bottom w:val="none" w:sz="0" w:space="0" w:color="auto"/>
            <w:right w:val="none" w:sz="0" w:space="0" w:color="auto"/>
          </w:divBdr>
        </w:div>
        <w:div w:id="1426998478">
          <w:marLeft w:val="75"/>
          <w:marRight w:val="75"/>
          <w:marTop w:val="75"/>
          <w:marBottom w:val="75"/>
          <w:divBdr>
            <w:top w:val="single" w:sz="12" w:space="0" w:color="auto"/>
            <w:left w:val="single" w:sz="12" w:space="0" w:color="auto"/>
            <w:bottom w:val="single" w:sz="12" w:space="0" w:color="auto"/>
            <w:right w:val="single" w:sz="12" w:space="0" w:color="auto"/>
          </w:divBdr>
        </w:div>
        <w:div w:id="652758571">
          <w:marLeft w:val="75"/>
          <w:marRight w:val="75"/>
          <w:marTop w:val="75"/>
          <w:marBottom w:val="75"/>
          <w:divBdr>
            <w:top w:val="single" w:sz="12" w:space="0" w:color="auto"/>
            <w:left w:val="single" w:sz="12" w:space="0" w:color="auto"/>
            <w:bottom w:val="single" w:sz="12" w:space="0" w:color="auto"/>
            <w:right w:val="single" w:sz="12" w:space="0" w:color="auto"/>
          </w:divBdr>
        </w:div>
        <w:div w:id="1889757414">
          <w:marLeft w:val="75"/>
          <w:marRight w:val="75"/>
          <w:marTop w:val="75"/>
          <w:marBottom w:val="75"/>
          <w:divBdr>
            <w:top w:val="single" w:sz="12" w:space="0" w:color="auto"/>
            <w:left w:val="single" w:sz="12" w:space="0" w:color="auto"/>
            <w:bottom w:val="single" w:sz="12" w:space="0" w:color="auto"/>
            <w:right w:val="single" w:sz="12" w:space="0" w:color="auto"/>
          </w:divBdr>
        </w:div>
        <w:div w:id="1916820450">
          <w:marLeft w:val="75"/>
          <w:marRight w:val="75"/>
          <w:marTop w:val="75"/>
          <w:marBottom w:val="75"/>
          <w:divBdr>
            <w:top w:val="single" w:sz="12" w:space="0" w:color="auto"/>
            <w:left w:val="single" w:sz="12" w:space="0" w:color="auto"/>
            <w:bottom w:val="single" w:sz="12" w:space="0" w:color="auto"/>
            <w:right w:val="single" w:sz="12" w:space="0" w:color="auto"/>
          </w:divBdr>
        </w:div>
        <w:div w:id="1205944062">
          <w:marLeft w:val="75"/>
          <w:marRight w:val="75"/>
          <w:marTop w:val="75"/>
          <w:marBottom w:val="75"/>
          <w:divBdr>
            <w:top w:val="single" w:sz="12" w:space="0" w:color="auto"/>
            <w:left w:val="single" w:sz="12" w:space="0" w:color="auto"/>
            <w:bottom w:val="single" w:sz="12" w:space="0" w:color="auto"/>
            <w:right w:val="single" w:sz="12" w:space="0" w:color="auto"/>
          </w:divBdr>
        </w:div>
        <w:div w:id="558246055">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792362558">
      <w:bodyDiv w:val="1"/>
      <w:marLeft w:val="0"/>
      <w:marRight w:val="0"/>
      <w:marTop w:val="0"/>
      <w:marBottom w:val="0"/>
      <w:divBdr>
        <w:top w:val="none" w:sz="0" w:space="0" w:color="auto"/>
        <w:left w:val="none" w:sz="0" w:space="0" w:color="auto"/>
        <w:bottom w:val="none" w:sz="0" w:space="0" w:color="auto"/>
        <w:right w:val="none" w:sz="0" w:space="0" w:color="auto"/>
      </w:divBdr>
      <w:divsChild>
        <w:div w:id="1589849030">
          <w:marLeft w:val="0"/>
          <w:marRight w:val="0"/>
          <w:marTop w:val="0"/>
          <w:marBottom w:val="0"/>
          <w:divBdr>
            <w:top w:val="none" w:sz="0" w:space="0" w:color="auto"/>
            <w:left w:val="none" w:sz="0" w:space="0" w:color="auto"/>
            <w:bottom w:val="none" w:sz="0" w:space="0" w:color="auto"/>
            <w:right w:val="none" w:sz="0" w:space="0" w:color="auto"/>
          </w:divBdr>
        </w:div>
        <w:div w:id="1297640141">
          <w:marLeft w:val="75"/>
          <w:marRight w:val="75"/>
          <w:marTop w:val="75"/>
          <w:marBottom w:val="75"/>
          <w:divBdr>
            <w:top w:val="single" w:sz="12" w:space="0" w:color="auto"/>
            <w:left w:val="single" w:sz="12" w:space="0" w:color="auto"/>
            <w:bottom w:val="single" w:sz="12" w:space="0" w:color="auto"/>
            <w:right w:val="single" w:sz="12" w:space="0" w:color="auto"/>
          </w:divBdr>
        </w:div>
        <w:div w:id="1818061184">
          <w:marLeft w:val="75"/>
          <w:marRight w:val="75"/>
          <w:marTop w:val="75"/>
          <w:marBottom w:val="75"/>
          <w:divBdr>
            <w:top w:val="single" w:sz="12" w:space="0" w:color="auto"/>
            <w:left w:val="single" w:sz="12" w:space="0" w:color="auto"/>
            <w:bottom w:val="single" w:sz="12" w:space="0" w:color="auto"/>
            <w:right w:val="single" w:sz="12" w:space="0" w:color="auto"/>
          </w:divBdr>
        </w:div>
        <w:div w:id="211961994">
          <w:marLeft w:val="75"/>
          <w:marRight w:val="75"/>
          <w:marTop w:val="75"/>
          <w:marBottom w:val="75"/>
          <w:divBdr>
            <w:top w:val="single" w:sz="12" w:space="0" w:color="auto"/>
            <w:left w:val="single" w:sz="12" w:space="0" w:color="auto"/>
            <w:bottom w:val="single" w:sz="12" w:space="0" w:color="auto"/>
            <w:right w:val="single" w:sz="12" w:space="0" w:color="auto"/>
          </w:divBdr>
        </w:div>
        <w:div w:id="1856117088">
          <w:marLeft w:val="75"/>
          <w:marRight w:val="75"/>
          <w:marTop w:val="75"/>
          <w:marBottom w:val="75"/>
          <w:divBdr>
            <w:top w:val="single" w:sz="12" w:space="0" w:color="auto"/>
            <w:left w:val="single" w:sz="12" w:space="0" w:color="auto"/>
            <w:bottom w:val="single" w:sz="12" w:space="0" w:color="auto"/>
            <w:right w:val="single" w:sz="12" w:space="0" w:color="auto"/>
          </w:divBdr>
        </w:div>
        <w:div w:id="2126195837">
          <w:marLeft w:val="75"/>
          <w:marRight w:val="75"/>
          <w:marTop w:val="75"/>
          <w:marBottom w:val="75"/>
          <w:divBdr>
            <w:top w:val="single" w:sz="12" w:space="0" w:color="auto"/>
            <w:left w:val="single" w:sz="12" w:space="0" w:color="auto"/>
            <w:bottom w:val="single" w:sz="12" w:space="0" w:color="auto"/>
            <w:right w:val="single" w:sz="12" w:space="0" w:color="auto"/>
          </w:divBdr>
        </w:div>
        <w:div w:id="1428767186">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811288000">
      <w:bodyDiv w:val="1"/>
      <w:marLeft w:val="0"/>
      <w:marRight w:val="0"/>
      <w:marTop w:val="0"/>
      <w:marBottom w:val="0"/>
      <w:divBdr>
        <w:top w:val="none" w:sz="0" w:space="0" w:color="auto"/>
        <w:left w:val="none" w:sz="0" w:space="0" w:color="auto"/>
        <w:bottom w:val="none" w:sz="0" w:space="0" w:color="auto"/>
        <w:right w:val="none" w:sz="0" w:space="0" w:color="auto"/>
      </w:divBdr>
      <w:divsChild>
        <w:div w:id="1820607640">
          <w:marLeft w:val="0"/>
          <w:marRight w:val="0"/>
          <w:marTop w:val="0"/>
          <w:marBottom w:val="0"/>
          <w:divBdr>
            <w:top w:val="none" w:sz="0" w:space="0" w:color="auto"/>
            <w:left w:val="none" w:sz="0" w:space="0" w:color="auto"/>
            <w:bottom w:val="none" w:sz="0" w:space="0" w:color="auto"/>
            <w:right w:val="none" w:sz="0" w:space="0" w:color="auto"/>
          </w:divBdr>
        </w:div>
        <w:div w:id="689457366">
          <w:marLeft w:val="75"/>
          <w:marRight w:val="75"/>
          <w:marTop w:val="75"/>
          <w:marBottom w:val="75"/>
          <w:divBdr>
            <w:top w:val="single" w:sz="12" w:space="0" w:color="auto"/>
            <w:left w:val="single" w:sz="12" w:space="0" w:color="auto"/>
            <w:bottom w:val="single" w:sz="12" w:space="0" w:color="auto"/>
            <w:right w:val="single" w:sz="12" w:space="0" w:color="auto"/>
          </w:divBdr>
        </w:div>
        <w:div w:id="1602299900">
          <w:marLeft w:val="75"/>
          <w:marRight w:val="75"/>
          <w:marTop w:val="75"/>
          <w:marBottom w:val="75"/>
          <w:divBdr>
            <w:top w:val="single" w:sz="12" w:space="0" w:color="auto"/>
            <w:left w:val="single" w:sz="12" w:space="0" w:color="auto"/>
            <w:bottom w:val="single" w:sz="12" w:space="0" w:color="auto"/>
            <w:right w:val="single" w:sz="12" w:space="0" w:color="auto"/>
          </w:divBdr>
        </w:div>
        <w:div w:id="351499188">
          <w:marLeft w:val="75"/>
          <w:marRight w:val="75"/>
          <w:marTop w:val="75"/>
          <w:marBottom w:val="75"/>
          <w:divBdr>
            <w:top w:val="single" w:sz="12" w:space="0" w:color="auto"/>
            <w:left w:val="single" w:sz="12" w:space="0" w:color="auto"/>
            <w:bottom w:val="single" w:sz="12" w:space="0" w:color="auto"/>
            <w:right w:val="single" w:sz="12" w:space="0" w:color="auto"/>
          </w:divBdr>
        </w:div>
        <w:div w:id="1832674624">
          <w:marLeft w:val="75"/>
          <w:marRight w:val="75"/>
          <w:marTop w:val="75"/>
          <w:marBottom w:val="75"/>
          <w:divBdr>
            <w:top w:val="single" w:sz="12" w:space="0" w:color="auto"/>
            <w:left w:val="single" w:sz="12" w:space="0" w:color="auto"/>
            <w:bottom w:val="single" w:sz="12" w:space="0" w:color="auto"/>
            <w:right w:val="single" w:sz="12" w:space="0" w:color="auto"/>
          </w:divBdr>
        </w:div>
        <w:div w:id="477764694">
          <w:marLeft w:val="75"/>
          <w:marRight w:val="75"/>
          <w:marTop w:val="75"/>
          <w:marBottom w:val="75"/>
          <w:divBdr>
            <w:top w:val="single" w:sz="12" w:space="0" w:color="auto"/>
            <w:left w:val="single" w:sz="12" w:space="0" w:color="auto"/>
            <w:bottom w:val="single" w:sz="12" w:space="0" w:color="auto"/>
            <w:right w:val="single" w:sz="12" w:space="0" w:color="auto"/>
          </w:divBdr>
        </w:div>
        <w:div w:id="1582175251">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817964879">
      <w:bodyDiv w:val="1"/>
      <w:marLeft w:val="0"/>
      <w:marRight w:val="0"/>
      <w:marTop w:val="0"/>
      <w:marBottom w:val="0"/>
      <w:divBdr>
        <w:top w:val="none" w:sz="0" w:space="0" w:color="auto"/>
        <w:left w:val="none" w:sz="0" w:space="0" w:color="auto"/>
        <w:bottom w:val="none" w:sz="0" w:space="0" w:color="auto"/>
        <w:right w:val="none" w:sz="0" w:space="0" w:color="auto"/>
      </w:divBdr>
      <w:divsChild>
        <w:div w:id="2065907375">
          <w:marLeft w:val="0"/>
          <w:marRight w:val="0"/>
          <w:marTop w:val="0"/>
          <w:marBottom w:val="0"/>
          <w:divBdr>
            <w:top w:val="none" w:sz="0" w:space="0" w:color="auto"/>
            <w:left w:val="none" w:sz="0" w:space="0" w:color="auto"/>
            <w:bottom w:val="none" w:sz="0" w:space="0" w:color="auto"/>
            <w:right w:val="none" w:sz="0" w:space="0" w:color="auto"/>
          </w:divBdr>
        </w:div>
        <w:div w:id="1689943651">
          <w:marLeft w:val="75"/>
          <w:marRight w:val="75"/>
          <w:marTop w:val="75"/>
          <w:marBottom w:val="75"/>
          <w:divBdr>
            <w:top w:val="single" w:sz="12" w:space="0" w:color="auto"/>
            <w:left w:val="single" w:sz="12" w:space="0" w:color="auto"/>
            <w:bottom w:val="single" w:sz="12" w:space="0" w:color="auto"/>
            <w:right w:val="single" w:sz="12" w:space="0" w:color="auto"/>
          </w:divBdr>
        </w:div>
        <w:div w:id="431706465">
          <w:marLeft w:val="75"/>
          <w:marRight w:val="75"/>
          <w:marTop w:val="75"/>
          <w:marBottom w:val="75"/>
          <w:divBdr>
            <w:top w:val="single" w:sz="12" w:space="0" w:color="auto"/>
            <w:left w:val="single" w:sz="12" w:space="0" w:color="auto"/>
            <w:bottom w:val="single" w:sz="12" w:space="0" w:color="auto"/>
            <w:right w:val="single" w:sz="12" w:space="0" w:color="auto"/>
          </w:divBdr>
        </w:div>
        <w:div w:id="244998427">
          <w:marLeft w:val="75"/>
          <w:marRight w:val="75"/>
          <w:marTop w:val="75"/>
          <w:marBottom w:val="75"/>
          <w:divBdr>
            <w:top w:val="single" w:sz="12" w:space="0" w:color="auto"/>
            <w:left w:val="single" w:sz="12" w:space="0" w:color="auto"/>
            <w:bottom w:val="single" w:sz="12" w:space="0" w:color="auto"/>
            <w:right w:val="single" w:sz="12" w:space="0" w:color="auto"/>
          </w:divBdr>
        </w:div>
        <w:div w:id="1499495073">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851991005">
      <w:bodyDiv w:val="1"/>
      <w:marLeft w:val="0"/>
      <w:marRight w:val="0"/>
      <w:marTop w:val="0"/>
      <w:marBottom w:val="0"/>
      <w:divBdr>
        <w:top w:val="none" w:sz="0" w:space="0" w:color="auto"/>
        <w:left w:val="none" w:sz="0" w:space="0" w:color="auto"/>
        <w:bottom w:val="none" w:sz="0" w:space="0" w:color="auto"/>
        <w:right w:val="none" w:sz="0" w:space="0" w:color="auto"/>
      </w:divBdr>
    </w:div>
    <w:div w:id="859125190">
      <w:bodyDiv w:val="1"/>
      <w:marLeft w:val="0"/>
      <w:marRight w:val="0"/>
      <w:marTop w:val="0"/>
      <w:marBottom w:val="0"/>
      <w:divBdr>
        <w:top w:val="none" w:sz="0" w:space="0" w:color="auto"/>
        <w:left w:val="none" w:sz="0" w:space="0" w:color="auto"/>
        <w:bottom w:val="none" w:sz="0" w:space="0" w:color="auto"/>
        <w:right w:val="none" w:sz="0" w:space="0" w:color="auto"/>
      </w:divBdr>
      <w:divsChild>
        <w:div w:id="582225937">
          <w:marLeft w:val="0"/>
          <w:marRight w:val="0"/>
          <w:marTop w:val="0"/>
          <w:marBottom w:val="0"/>
          <w:divBdr>
            <w:top w:val="none" w:sz="0" w:space="0" w:color="auto"/>
            <w:left w:val="none" w:sz="0" w:space="0" w:color="auto"/>
            <w:bottom w:val="none" w:sz="0" w:space="0" w:color="auto"/>
            <w:right w:val="none" w:sz="0" w:space="0" w:color="auto"/>
          </w:divBdr>
        </w:div>
        <w:div w:id="220943056">
          <w:marLeft w:val="30"/>
          <w:marRight w:val="30"/>
          <w:marTop w:val="30"/>
          <w:marBottom w:val="30"/>
          <w:divBdr>
            <w:top w:val="single" w:sz="6" w:space="0" w:color="auto"/>
            <w:left w:val="single" w:sz="6" w:space="0" w:color="auto"/>
            <w:bottom w:val="single" w:sz="6" w:space="0" w:color="auto"/>
            <w:right w:val="single" w:sz="6" w:space="0" w:color="auto"/>
          </w:divBdr>
          <w:divsChild>
            <w:div w:id="1201013961">
              <w:marLeft w:val="0"/>
              <w:marRight w:val="0"/>
              <w:marTop w:val="0"/>
              <w:marBottom w:val="0"/>
              <w:divBdr>
                <w:top w:val="none" w:sz="0" w:space="0" w:color="auto"/>
                <w:left w:val="none" w:sz="0" w:space="0" w:color="auto"/>
                <w:bottom w:val="none" w:sz="0" w:space="0" w:color="auto"/>
                <w:right w:val="none" w:sz="0" w:space="0" w:color="auto"/>
              </w:divBdr>
            </w:div>
            <w:div w:id="485585404">
              <w:marLeft w:val="0"/>
              <w:marRight w:val="0"/>
              <w:marTop w:val="0"/>
              <w:marBottom w:val="0"/>
              <w:divBdr>
                <w:top w:val="none" w:sz="0" w:space="0" w:color="auto"/>
                <w:left w:val="none" w:sz="0" w:space="0" w:color="auto"/>
                <w:bottom w:val="none" w:sz="0" w:space="0" w:color="auto"/>
                <w:right w:val="none" w:sz="0" w:space="0" w:color="auto"/>
              </w:divBdr>
            </w:div>
          </w:divsChild>
        </w:div>
        <w:div w:id="242374705">
          <w:marLeft w:val="150"/>
          <w:marRight w:val="150"/>
          <w:marTop w:val="150"/>
          <w:marBottom w:val="150"/>
          <w:divBdr>
            <w:top w:val="none" w:sz="0" w:space="0" w:color="auto"/>
            <w:left w:val="none" w:sz="0" w:space="0" w:color="auto"/>
            <w:bottom w:val="none" w:sz="0" w:space="0" w:color="auto"/>
            <w:right w:val="none" w:sz="0" w:space="0" w:color="auto"/>
          </w:divBdr>
        </w:div>
        <w:div w:id="2029285440">
          <w:marLeft w:val="150"/>
          <w:marRight w:val="150"/>
          <w:marTop w:val="150"/>
          <w:marBottom w:val="150"/>
          <w:divBdr>
            <w:top w:val="none" w:sz="0" w:space="0" w:color="auto"/>
            <w:left w:val="none" w:sz="0" w:space="0" w:color="auto"/>
            <w:bottom w:val="none" w:sz="0" w:space="0" w:color="auto"/>
            <w:right w:val="none" w:sz="0" w:space="0" w:color="auto"/>
          </w:divBdr>
        </w:div>
        <w:div w:id="1739283846">
          <w:marLeft w:val="150"/>
          <w:marRight w:val="150"/>
          <w:marTop w:val="150"/>
          <w:marBottom w:val="150"/>
          <w:divBdr>
            <w:top w:val="none" w:sz="0" w:space="0" w:color="auto"/>
            <w:left w:val="none" w:sz="0" w:space="0" w:color="auto"/>
            <w:bottom w:val="none" w:sz="0" w:space="0" w:color="auto"/>
            <w:right w:val="none" w:sz="0" w:space="0" w:color="auto"/>
          </w:divBdr>
        </w:div>
        <w:div w:id="267545954">
          <w:marLeft w:val="150"/>
          <w:marRight w:val="150"/>
          <w:marTop w:val="150"/>
          <w:marBottom w:val="150"/>
          <w:divBdr>
            <w:top w:val="none" w:sz="0" w:space="0" w:color="auto"/>
            <w:left w:val="none" w:sz="0" w:space="0" w:color="auto"/>
            <w:bottom w:val="none" w:sz="0" w:space="0" w:color="auto"/>
            <w:right w:val="none" w:sz="0" w:space="0" w:color="auto"/>
          </w:divBdr>
        </w:div>
        <w:div w:id="1616596495">
          <w:marLeft w:val="150"/>
          <w:marRight w:val="150"/>
          <w:marTop w:val="150"/>
          <w:marBottom w:val="150"/>
          <w:divBdr>
            <w:top w:val="none" w:sz="0" w:space="0" w:color="auto"/>
            <w:left w:val="none" w:sz="0" w:space="0" w:color="auto"/>
            <w:bottom w:val="none" w:sz="0" w:space="0" w:color="auto"/>
            <w:right w:val="none" w:sz="0" w:space="0" w:color="auto"/>
          </w:divBdr>
        </w:div>
      </w:divsChild>
    </w:div>
    <w:div w:id="879904673">
      <w:bodyDiv w:val="1"/>
      <w:marLeft w:val="0"/>
      <w:marRight w:val="0"/>
      <w:marTop w:val="0"/>
      <w:marBottom w:val="0"/>
      <w:divBdr>
        <w:top w:val="none" w:sz="0" w:space="0" w:color="auto"/>
        <w:left w:val="none" w:sz="0" w:space="0" w:color="auto"/>
        <w:bottom w:val="none" w:sz="0" w:space="0" w:color="auto"/>
        <w:right w:val="none" w:sz="0" w:space="0" w:color="auto"/>
      </w:divBdr>
    </w:div>
    <w:div w:id="899945311">
      <w:bodyDiv w:val="1"/>
      <w:marLeft w:val="0"/>
      <w:marRight w:val="0"/>
      <w:marTop w:val="0"/>
      <w:marBottom w:val="0"/>
      <w:divBdr>
        <w:top w:val="none" w:sz="0" w:space="0" w:color="auto"/>
        <w:left w:val="none" w:sz="0" w:space="0" w:color="auto"/>
        <w:bottom w:val="none" w:sz="0" w:space="0" w:color="auto"/>
        <w:right w:val="none" w:sz="0" w:space="0" w:color="auto"/>
      </w:divBdr>
      <w:divsChild>
        <w:div w:id="329062384">
          <w:marLeft w:val="0"/>
          <w:marRight w:val="0"/>
          <w:marTop w:val="0"/>
          <w:marBottom w:val="0"/>
          <w:divBdr>
            <w:top w:val="none" w:sz="0" w:space="0" w:color="auto"/>
            <w:left w:val="none" w:sz="0" w:space="0" w:color="auto"/>
            <w:bottom w:val="none" w:sz="0" w:space="0" w:color="auto"/>
            <w:right w:val="none" w:sz="0" w:space="0" w:color="auto"/>
          </w:divBdr>
        </w:div>
        <w:div w:id="1397896170">
          <w:marLeft w:val="75"/>
          <w:marRight w:val="75"/>
          <w:marTop w:val="75"/>
          <w:marBottom w:val="75"/>
          <w:divBdr>
            <w:top w:val="single" w:sz="12" w:space="0" w:color="auto"/>
            <w:left w:val="single" w:sz="12" w:space="0" w:color="auto"/>
            <w:bottom w:val="single" w:sz="12" w:space="0" w:color="auto"/>
            <w:right w:val="single" w:sz="12" w:space="0" w:color="auto"/>
          </w:divBdr>
        </w:div>
        <w:div w:id="801119014">
          <w:marLeft w:val="75"/>
          <w:marRight w:val="75"/>
          <w:marTop w:val="75"/>
          <w:marBottom w:val="75"/>
          <w:divBdr>
            <w:top w:val="single" w:sz="12" w:space="0" w:color="auto"/>
            <w:left w:val="single" w:sz="12" w:space="0" w:color="auto"/>
            <w:bottom w:val="single" w:sz="12" w:space="0" w:color="auto"/>
            <w:right w:val="single" w:sz="12" w:space="0" w:color="auto"/>
          </w:divBdr>
        </w:div>
        <w:div w:id="1596743879">
          <w:marLeft w:val="75"/>
          <w:marRight w:val="75"/>
          <w:marTop w:val="75"/>
          <w:marBottom w:val="75"/>
          <w:divBdr>
            <w:top w:val="single" w:sz="12" w:space="0" w:color="auto"/>
            <w:left w:val="single" w:sz="12" w:space="0" w:color="auto"/>
            <w:bottom w:val="single" w:sz="12" w:space="0" w:color="auto"/>
            <w:right w:val="single" w:sz="12" w:space="0" w:color="auto"/>
          </w:divBdr>
          <w:divsChild>
            <w:div w:id="176383172">
              <w:marLeft w:val="150"/>
              <w:marRight w:val="150"/>
              <w:marTop w:val="150"/>
              <w:marBottom w:val="150"/>
              <w:divBdr>
                <w:top w:val="none" w:sz="0" w:space="0" w:color="auto"/>
                <w:left w:val="none" w:sz="0" w:space="0" w:color="auto"/>
                <w:bottom w:val="none" w:sz="0" w:space="0" w:color="auto"/>
                <w:right w:val="none" w:sz="0" w:space="0" w:color="auto"/>
              </w:divBdr>
            </w:div>
            <w:div w:id="1327397757">
              <w:marLeft w:val="150"/>
              <w:marRight w:val="150"/>
              <w:marTop w:val="150"/>
              <w:marBottom w:val="150"/>
              <w:divBdr>
                <w:top w:val="none" w:sz="0" w:space="0" w:color="auto"/>
                <w:left w:val="none" w:sz="0" w:space="0" w:color="auto"/>
                <w:bottom w:val="none" w:sz="0" w:space="0" w:color="auto"/>
                <w:right w:val="none" w:sz="0" w:space="0" w:color="auto"/>
              </w:divBdr>
            </w:div>
            <w:div w:id="541479258">
              <w:marLeft w:val="150"/>
              <w:marRight w:val="150"/>
              <w:marTop w:val="150"/>
              <w:marBottom w:val="150"/>
              <w:divBdr>
                <w:top w:val="none" w:sz="0" w:space="0" w:color="auto"/>
                <w:left w:val="none" w:sz="0" w:space="0" w:color="auto"/>
                <w:bottom w:val="none" w:sz="0" w:space="0" w:color="auto"/>
                <w:right w:val="none" w:sz="0" w:space="0" w:color="auto"/>
              </w:divBdr>
            </w:div>
            <w:div w:id="1993483328">
              <w:marLeft w:val="150"/>
              <w:marRight w:val="150"/>
              <w:marTop w:val="150"/>
              <w:marBottom w:val="150"/>
              <w:divBdr>
                <w:top w:val="none" w:sz="0" w:space="0" w:color="auto"/>
                <w:left w:val="none" w:sz="0" w:space="0" w:color="auto"/>
                <w:bottom w:val="none" w:sz="0" w:space="0" w:color="auto"/>
                <w:right w:val="none" w:sz="0" w:space="0" w:color="auto"/>
              </w:divBdr>
            </w:div>
            <w:div w:id="935359389">
              <w:marLeft w:val="150"/>
              <w:marRight w:val="150"/>
              <w:marTop w:val="150"/>
              <w:marBottom w:val="150"/>
              <w:divBdr>
                <w:top w:val="none" w:sz="0" w:space="0" w:color="auto"/>
                <w:left w:val="none" w:sz="0" w:space="0" w:color="auto"/>
                <w:bottom w:val="none" w:sz="0" w:space="0" w:color="auto"/>
                <w:right w:val="none" w:sz="0" w:space="0" w:color="auto"/>
              </w:divBdr>
            </w:div>
            <w:div w:id="17196945">
              <w:marLeft w:val="150"/>
              <w:marRight w:val="150"/>
              <w:marTop w:val="150"/>
              <w:marBottom w:val="150"/>
              <w:divBdr>
                <w:top w:val="none" w:sz="0" w:space="0" w:color="auto"/>
                <w:left w:val="none" w:sz="0" w:space="0" w:color="auto"/>
                <w:bottom w:val="none" w:sz="0" w:space="0" w:color="auto"/>
                <w:right w:val="none" w:sz="0" w:space="0" w:color="auto"/>
              </w:divBdr>
            </w:div>
          </w:divsChild>
        </w:div>
        <w:div w:id="1266771885">
          <w:marLeft w:val="75"/>
          <w:marRight w:val="75"/>
          <w:marTop w:val="75"/>
          <w:marBottom w:val="75"/>
          <w:divBdr>
            <w:top w:val="single" w:sz="12" w:space="0" w:color="auto"/>
            <w:left w:val="single" w:sz="12" w:space="0" w:color="auto"/>
            <w:bottom w:val="single" w:sz="12" w:space="0" w:color="auto"/>
            <w:right w:val="single" w:sz="12" w:space="0" w:color="auto"/>
          </w:divBdr>
        </w:div>
        <w:div w:id="264727029">
          <w:marLeft w:val="75"/>
          <w:marRight w:val="75"/>
          <w:marTop w:val="75"/>
          <w:marBottom w:val="75"/>
          <w:divBdr>
            <w:top w:val="single" w:sz="12" w:space="0" w:color="auto"/>
            <w:left w:val="single" w:sz="12" w:space="0" w:color="auto"/>
            <w:bottom w:val="single" w:sz="12" w:space="0" w:color="auto"/>
            <w:right w:val="single" w:sz="12" w:space="0" w:color="auto"/>
          </w:divBdr>
        </w:div>
        <w:div w:id="105390521">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901528097">
      <w:bodyDiv w:val="1"/>
      <w:marLeft w:val="0"/>
      <w:marRight w:val="0"/>
      <w:marTop w:val="0"/>
      <w:marBottom w:val="0"/>
      <w:divBdr>
        <w:top w:val="none" w:sz="0" w:space="0" w:color="auto"/>
        <w:left w:val="none" w:sz="0" w:space="0" w:color="auto"/>
        <w:bottom w:val="none" w:sz="0" w:space="0" w:color="auto"/>
        <w:right w:val="none" w:sz="0" w:space="0" w:color="auto"/>
      </w:divBdr>
      <w:divsChild>
        <w:div w:id="322396617">
          <w:marLeft w:val="0"/>
          <w:marRight w:val="0"/>
          <w:marTop w:val="0"/>
          <w:marBottom w:val="0"/>
          <w:divBdr>
            <w:top w:val="none" w:sz="0" w:space="0" w:color="auto"/>
            <w:left w:val="none" w:sz="0" w:space="0" w:color="auto"/>
            <w:bottom w:val="none" w:sz="0" w:space="0" w:color="auto"/>
            <w:right w:val="none" w:sz="0" w:space="0" w:color="auto"/>
          </w:divBdr>
        </w:div>
        <w:div w:id="112722778">
          <w:marLeft w:val="75"/>
          <w:marRight w:val="75"/>
          <w:marTop w:val="75"/>
          <w:marBottom w:val="75"/>
          <w:divBdr>
            <w:top w:val="single" w:sz="12" w:space="0" w:color="auto"/>
            <w:left w:val="single" w:sz="12" w:space="0" w:color="auto"/>
            <w:bottom w:val="single" w:sz="12" w:space="0" w:color="auto"/>
            <w:right w:val="single" w:sz="12" w:space="0" w:color="auto"/>
          </w:divBdr>
        </w:div>
        <w:div w:id="818113160">
          <w:marLeft w:val="75"/>
          <w:marRight w:val="75"/>
          <w:marTop w:val="75"/>
          <w:marBottom w:val="75"/>
          <w:divBdr>
            <w:top w:val="single" w:sz="12" w:space="0" w:color="auto"/>
            <w:left w:val="single" w:sz="12" w:space="0" w:color="auto"/>
            <w:bottom w:val="single" w:sz="12" w:space="0" w:color="auto"/>
            <w:right w:val="single" w:sz="12" w:space="0" w:color="auto"/>
          </w:divBdr>
        </w:div>
        <w:div w:id="1053576022">
          <w:marLeft w:val="75"/>
          <w:marRight w:val="75"/>
          <w:marTop w:val="75"/>
          <w:marBottom w:val="75"/>
          <w:divBdr>
            <w:top w:val="single" w:sz="12" w:space="0" w:color="auto"/>
            <w:left w:val="single" w:sz="12" w:space="0" w:color="auto"/>
            <w:bottom w:val="single" w:sz="12" w:space="0" w:color="auto"/>
            <w:right w:val="single" w:sz="12" w:space="0" w:color="auto"/>
          </w:divBdr>
        </w:div>
        <w:div w:id="1179733131">
          <w:marLeft w:val="75"/>
          <w:marRight w:val="75"/>
          <w:marTop w:val="75"/>
          <w:marBottom w:val="75"/>
          <w:divBdr>
            <w:top w:val="single" w:sz="12" w:space="0" w:color="auto"/>
            <w:left w:val="single" w:sz="12" w:space="0" w:color="auto"/>
            <w:bottom w:val="single" w:sz="12" w:space="0" w:color="auto"/>
            <w:right w:val="single" w:sz="12" w:space="0" w:color="auto"/>
          </w:divBdr>
        </w:div>
        <w:div w:id="539632303">
          <w:marLeft w:val="75"/>
          <w:marRight w:val="75"/>
          <w:marTop w:val="75"/>
          <w:marBottom w:val="75"/>
          <w:divBdr>
            <w:top w:val="single" w:sz="12" w:space="0" w:color="auto"/>
            <w:left w:val="single" w:sz="12" w:space="0" w:color="auto"/>
            <w:bottom w:val="single" w:sz="12" w:space="0" w:color="auto"/>
            <w:right w:val="single" w:sz="12" w:space="0" w:color="auto"/>
          </w:divBdr>
        </w:div>
        <w:div w:id="169033420">
          <w:marLeft w:val="75"/>
          <w:marRight w:val="75"/>
          <w:marTop w:val="75"/>
          <w:marBottom w:val="75"/>
          <w:divBdr>
            <w:top w:val="single" w:sz="12" w:space="0" w:color="auto"/>
            <w:left w:val="single" w:sz="12" w:space="0" w:color="auto"/>
            <w:bottom w:val="single" w:sz="12" w:space="0" w:color="auto"/>
            <w:right w:val="single" w:sz="12" w:space="0" w:color="auto"/>
          </w:divBdr>
        </w:div>
        <w:div w:id="692001097">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902832715">
      <w:bodyDiv w:val="1"/>
      <w:marLeft w:val="0"/>
      <w:marRight w:val="0"/>
      <w:marTop w:val="0"/>
      <w:marBottom w:val="0"/>
      <w:divBdr>
        <w:top w:val="none" w:sz="0" w:space="0" w:color="auto"/>
        <w:left w:val="none" w:sz="0" w:space="0" w:color="auto"/>
        <w:bottom w:val="none" w:sz="0" w:space="0" w:color="auto"/>
        <w:right w:val="none" w:sz="0" w:space="0" w:color="auto"/>
      </w:divBdr>
      <w:divsChild>
        <w:div w:id="1293633055">
          <w:marLeft w:val="0"/>
          <w:marRight w:val="0"/>
          <w:marTop w:val="0"/>
          <w:marBottom w:val="0"/>
          <w:divBdr>
            <w:top w:val="none" w:sz="0" w:space="0" w:color="auto"/>
            <w:left w:val="none" w:sz="0" w:space="0" w:color="auto"/>
            <w:bottom w:val="none" w:sz="0" w:space="0" w:color="auto"/>
            <w:right w:val="none" w:sz="0" w:space="0" w:color="auto"/>
          </w:divBdr>
        </w:div>
        <w:div w:id="2074692218">
          <w:marLeft w:val="75"/>
          <w:marRight w:val="75"/>
          <w:marTop w:val="75"/>
          <w:marBottom w:val="75"/>
          <w:divBdr>
            <w:top w:val="single" w:sz="12" w:space="0" w:color="auto"/>
            <w:left w:val="single" w:sz="12" w:space="0" w:color="auto"/>
            <w:bottom w:val="single" w:sz="12" w:space="0" w:color="auto"/>
            <w:right w:val="single" w:sz="12" w:space="0" w:color="auto"/>
          </w:divBdr>
        </w:div>
        <w:div w:id="1320116505">
          <w:marLeft w:val="75"/>
          <w:marRight w:val="75"/>
          <w:marTop w:val="75"/>
          <w:marBottom w:val="75"/>
          <w:divBdr>
            <w:top w:val="single" w:sz="12" w:space="0" w:color="auto"/>
            <w:left w:val="single" w:sz="12" w:space="0" w:color="auto"/>
            <w:bottom w:val="single" w:sz="12" w:space="0" w:color="auto"/>
            <w:right w:val="single" w:sz="12" w:space="0" w:color="auto"/>
          </w:divBdr>
        </w:div>
        <w:div w:id="638608486">
          <w:marLeft w:val="75"/>
          <w:marRight w:val="75"/>
          <w:marTop w:val="75"/>
          <w:marBottom w:val="75"/>
          <w:divBdr>
            <w:top w:val="single" w:sz="12" w:space="0" w:color="auto"/>
            <w:left w:val="single" w:sz="12" w:space="0" w:color="auto"/>
            <w:bottom w:val="single" w:sz="12" w:space="0" w:color="auto"/>
            <w:right w:val="single" w:sz="12" w:space="0" w:color="auto"/>
          </w:divBdr>
        </w:div>
        <w:div w:id="1352998257">
          <w:marLeft w:val="75"/>
          <w:marRight w:val="75"/>
          <w:marTop w:val="75"/>
          <w:marBottom w:val="75"/>
          <w:divBdr>
            <w:top w:val="single" w:sz="12" w:space="0" w:color="auto"/>
            <w:left w:val="single" w:sz="12" w:space="0" w:color="auto"/>
            <w:bottom w:val="single" w:sz="12" w:space="0" w:color="auto"/>
            <w:right w:val="single" w:sz="12" w:space="0" w:color="auto"/>
          </w:divBdr>
        </w:div>
        <w:div w:id="319121883">
          <w:marLeft w:val="75"/>
          <w:marRight w:val="75"/>
          <w:marTop w:val="75"/>
          <w:marBottom w:val="75"/>
          <w:divBdr>
            <w:top w:val="single" w:sz="12" w:space="0" w:color="auto"/>
            <w:left w:val="single" w:sz="12" w:space="0" w:color="auto"/>
            <w:bottom w:val="single" w:sz="12" w:space="0" w:color="auto"/>
            <w:right w:val="single" w:sz="12" w:space="0" w:color="auto"/>
          </w:divBdr>
        </w:div>
        <w:div w:id="656691631">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904536709">
      <w:bodyDiv w:val="1"/>
      <w:marLeft w:val="0"/>
      <w:marRight w:val="0"/>
      <w:marTop w:val="0"/>
      <w:marBottom w:val="0"/>
      <w:divBdr>
        <w:top w:val="none" w:sz="0" w:space="0" w:color="auto"/>
        <w:left w:val="none" w:sz="0" w:space="0" w:color="auto"/>
        <w:bottom w:val="none" w:sz="0" w:space="0" w:color="auto"/>
        <w:right w:val="none" w:sz="0" w:space="0" w:color="auto"/>
      </w:divBdr>
      <w:divsChild>
        <w:div w:id="794524628">
          <w:marLeft w:val="0"/>
          <w:marRight w:val="0"/>
          <w:marTop w:val="0"/>
          <w:marBottom w:val="0"/>
          <w:divBdr>
            <w:top w:val="none" w:sz="0" w:space="0" w:color="auto"/>
            <w:left w:val="none" w:sz="0" w:space="0" w:color="auto"/>
            <w:bottom w:val="none" w:sz="0" w:space="0" w:color="auto"/>
            <w:right w:val="none" w:sz="0" w:space="0" w:color="auto"/>
          </w:divBdr>
        </w:div>
        <w:div w:id="785973867">
          <w:marLeft w:val="75"/>
          <w:marRight w:val="75"/>
          <w:marTop w:val="75"/>
          <w:marBottom w:val="75"/>
          <w:divBdr>
            <w:top w:val="single" w:sz="12" w:space="0" w:color="auto"/>
            <w:left w:val="single" w:sz="12" w:space="0" w:color="auto"/>
            <w:bottom w:val="single" w:sz="12" w:space="0" w:color="auto"/>
            <w:right w:val="single" w:sz="12" w:space="0" w:color="auto"/>
          </w:divBdr>
        </w:div>
        <w:div w:id="1361736821">
          <w:marLeft w:val="75"/>
          <w:marRight w:val="75"/>
          <w:marTop w:val="75"/>
          <w:marBottom w:val="75"/>
          <w:divBdr>
            <w:top w:val="single" w:sz="12" w:space="0" w:color="auto"/>
            <w:left w:val="single" w:sz="12" w:space="0" w:color="auto"/>
            <w:bottom w:val="single" w:sz="12" w:space="0" w:color="auto"/>
            <w:right w:val="single" w:sz="12" w:space="0" w:color="auto"/>
          </w:divBdr>
        </w:div>
        <w:div w:id="1584758358">
          <w:marLeft w:val="75"/>
          <w:marRight w:val="75"/>
          <w:marTop w:val="75"/>
          <w:marBottom w:val="75"/>
          <w:divBdr>
            <w:top w:val="single" w:sz="12" w:space="0" w:color="auto"/>
            <w:left w:val="single" w:sz="12" w:space="0" w:color="auto"/>
            <w:bottom w:val="single" w:sz="12" w:space="0" w:color="auto"/>
            <w:right w:val="single" w:sz="12" w:space="0" w:color="auto"/>
          </w:divBdr>
        </w:div>
        <w:div w:id="1602714336">
          <w:marLeft w:val="75"/>
          <w:marRight w:val="75"/>
          <w:marTop w:val="75"/>
          <w:marBottom w:val="75"/>
          <w:divBdr>
            <w:top w:val="single" w:sz="12" w:space="0" w:color="auto"/>
            <w:left w:val="single" w:sz="12" w:space="0" w:color="auto"/>
            <w:bottom w:val="single" w:sz="12" w:space="0" w:color="auto"/>
            <w:right w:val="single" w:sz="12" w:space="0" w:color="auto"/>
          </w:divBdr>
        </w:div>
        <w:div w:id="294877697">
          <w:marLeft w:val="75"/>
          <w:marRight w:val="75"/>
          <w:marTop w:val="75"/>
          <w:marBottom w:val="75"/>
          <w:divBdr>
            <w:top w:val="single" w:sz="12" w:space="0" w:color="auto"/>
            <w:left w:val="single" w:sz="12" w:space="0" w:color="auto"/>
            <w:bottom w:val="single" w:sz="12" w:space="0" w:color="auto"/>
            <w:right w:val="single" w:sz="12" w:space="0" w:color="auto"/>
          </w:divBdr>
        </w:div>
        <w:div w:id="724523346">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918367215">
      <w:bodyDiv w:val="1"/>
      <w:marLeft w:val="0"/>
      <w:marRight w:val="0"/>
      <w:marTop w:val="0"/>
      <w:marBottom w:val="0"/>
      <w:divBdr>
        <w:top w:val="none" w:sz="0" w:space="0" w:color="auto"/>
        <w:left w:val="none" w:sz="0" w:space="0" w:color="auto"/>
        <w:bottom w:val="none" w:sz="0" w:space="0" w:color="auto"/>
        <w:right w:val="none" w:sz="0" w:space="0" w:color="auto"/>
      </w:divBdr>
      <w:divsChild>
        <w:div w:id="352457207">
          <w:marLeft w:val="0"/>
          <w:marRight w:val="0"/>
          <w:marTop w:val="0"/>
          <w:marBottom w:val="0"/>
          <w:divBdr>
            <w:top w:val="none" w:sz="0" w:space="0" w:color="auto"/>
            <w:left w:val="none" w:sz="0" w:space="0" w:color="auto"/>
            <w:bottom w:val="none" w:sz="0" w:space="0" w:color="auto"/>
            <w:right w:val="none" w:sz="0" w:space="0" w:color="auto"/>
          </w:divBdr>
        </w:div>
        <w:div w:id="1181630060">
          <w:marLeft w:val="75"/>
          <w:marRight w:val="75"/>
          <w:marTop w:val="75"/>
          <w:marBottom w:val="75"/>
          <w:divBdr>
            <w:top w:val="single" w:sz="12" w:space="0" w:color="auto"/>
            <w:left w:val="single" w:sz="12" w:space="0" w:color="auto"/>
            <w:bottom w:val="single" w:sz="12" w:space="0" w:color="auto"/>
            <w:right w:val="single" w:sz="12" w:space="0" w:color="auto"/>
          </w:divBdr>
        </w:div>
        <w:div w:id="1018655191">
          <w:marLeft w:val="30"/>
          <w:marRight w:val="30"/>
          <w:marTop w:val="30"/>
          <w:marBottom w:val="30"/>
          <w:divBdr>
            <w:top w:val="single" w:sz="6" w:space="0" w:color="auto"/>
            <w:left w:val="single" w:sz="6" w:space="0" w:color="auto"/>
            <w:bottom w:val="single" w:sz="6" w:space="0" w:color="auto"/>
            <w:right w:val="single" w:sz="6" w:space="0" w:color="auto"/>
          </w:divBdr>
        </w:div>
        <w:div w:id="1704014161">
          <w:marLeft w:val="75"/>
          <w:marRight w:val="75"/>
          <w:marTop w:val="75"/>
          <w:marBottom w:val="75"/>
          <w:divBdr>
            <w:top w:val="single" w:sz="12" w:space="0" w:color="auto"/>
            <w:left w:val="single" w:sz="12" w:space="0" w:color="auto"/>
            <w:bottom w:val="single" w:sz="12" w:space="0" w:color="auto"/>
            <w:right w:val="single" w:sz="12" w:space="0" w:color="auto"/>
          </w:divBdr>
        </w:div>
        <w:div w:id="1976372125">
          <w:marLeft w:val="75"/>
          <w:marRight w:val="75"/>
          <w:marTop w:val="75"/>
          <w:marBottom w:val="75"/>
          <w:divBdr>
            <w:top w:val="single" w:sz="12" w:space="0" w:color="auto"/>
            <w:left w:val="single" w:sz="12" w:space="0" w:color="auto"/>
            <w:bottom w:val="single" w:sz="12" w:space="0" w:color="auto"/>
            <w:right w:val="single" w:sz="12" w:space="0" w:color="auto"/>
          </w:divBdr>
        </w:div>
        <w:div w:id="28918283">
          <w:marLeft w:val="75"/>
          <w:marRight w:val="75"/>
          <w:marTop w:val="75"/>
          <w:marBottom w:val="75"/>
          <w:divBdr>
            <w:top w:val="single" w:sz="12" w:space="0" w:color="auto"/>
            <w:left w:val="single" w:sz="12" w:space="0" w:color="auto"/>
            <w:bottom w:val="single" w:sz="12" w:space="0" w:color="auto"/>
            <w:right w:val="single" w:sz="12" w:space="0" w:color="auto"/>
          </w:divBdr>
        </w:div>
        <w:div w:id="1546258536">
          <w:marLeft w:val="75"/>
          <w:marRight w:val="75"/>
          <w:marTop w:val="75"/>
          <w:marBottom w:val="75"/>
          <w:divBdr>
            <w:top w:val="single" w:sz="12" w:space="0" w:color="auto"/>
            <w:left w:val="single" w:sz="12" w:space="0" w:color="auto"/>
            <w:bottom w:val="single" w:sz="12" w:space="0" w:color="auto"/>
            <w:right w:val="single" w:sz="12" w:space="0" w:color="auto"/>
          </w:divBdr>
        </w:div>
        <w:div w:id="1074932484">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920482265">
      <w:bodyDiv w:val="1"/>
      <w:marLeft w:val="0"/>
      <w:marRight w:val="0"/>
      <w:marTop w:val="0"/>
      <w:marBottom w:val="0"/>
      <w:divBdr>
        <w:top w:val="none" w:sz="0" w:space="0" w:color="auto"/>
        <w:left w:val="none" w:sz="0" w:space="0" w:color="auto"/>
        <w:bottom w:val="none" w:sz="0" w:space="0" w:color="auto"/>
        <w:right w:val="none" w:sz="0" w:space="0" w:color="auto"/>
      </w:divBdr>
      <w:divsChild>
        <w:div w:id="1764450933">
          <w:marLeft w:val="0"/>
          <w:marRight w:val="0"/>
          <w:marTop w:val="0"/>
          <w:marBottom w:val="0"/>
          <w:divBdr>
            <w:top w:val="none" w:sz="0" w:space="0" w:color="auto"/>
            <w:left w:val="none" w:sz="0" w:space="0" w:color="auto"/>
            <w:bottom w:val="none" w:sz="0" w:space="0" w:color="auto"/>
            <w:right w:val="none" w:sz="0" w:space="0" w:color="auto"/>
          </w:divBdr>
        </w:div>
        <w:div w:id="1487430327">
          <w:marLeft w:val="75"/>
          <w:marRight w:val="75"/>
          <w:marTop w:val="75"/>
          <w:marBottom w:val="75"/>
          <w:divBdr>
            <w:top w:val="single" w:sz="12" w:space="0" w:color="auto"/>
            <w:left w:val="single" w:sz="12" w:space="0" w:color="auto"/>
            <w:bottom w:val="single" w:sz="12" w:space="0" w:color="auto"/>
            <w:right w:val="single" w:sz="12" w:space="0" w:color="auto"/>
          </w:divBdr>
        </w:div>
        <w:div w:id="1461651281">
          <w:marLeft w:val="75"/>
          <w:marRight w:val="75"/>
          <w:marTop w:val="75"/>
          <w:marBottom w:val="75"/>
          <w:divBdr>
            <w:top w:val="single" w:sz="12" w:space="0" w:color="auto"/>
            <w:left w:val="single" w:sz="12" w:space="0" w:color="auto"/>
            <w:bottom w:val="single" w:sz="12" w:space="0" w:color="auto"/>
            <w:right w:val="single" w:sz="12" w:space="0" w:color="auto"/>
          </w:divBdr>
        </w:div>
        <w:div w:id="881482723">
          <w:marLeft w:val="75"/>
          <w:marRight w:val="75"/>
          <w:marTop w:val="75"/>
          <w:marBottom w:val="75"/>
          <w:divBdr>
            <w:top w:val="single" w:sz="12" w:space="0" w:color="auto"/>
            <w:left w:val="single" w:sz="12" w:space="0" w:color="auto"/>
            <w:bottom w:val="single" w:sz="12" w:space="0" w:color="auto"/>
            <w:right w:val="single" w:sz="12" w:space="0" w:color="auto"/>
          </w:divBdr>
        </w:div>
        <w:div w:id="302008813">
          <w:marLeft w:val="75"/>
          <w:marRight w:val="75"/>
          <w:marTop w:val="75"/>
          <w:marBottom w:val="75"/>
          <w:divBdr>
            <w:top w:val="single" w:sz="12" w:space="0" w:color="auto"/>
            <w:left w:val="single" w:sz="12" w:space="0" w:color="auto"/>
            <w:bottom w:val="single" w:sz="12" w:space="0" w:color="auto"/>
            <w:right w:val="single" w:sz="12" w:space="0" w:color="auto"/>
          </w:divBdr>
        </w:div>
        <w:div w:id="1867329195">
          <w:marLeft w:val="75"/>
          <w:marRight w:val="75"/>
          <w:marTop w:val="75"/>
          <w:marBottom w:val="75"/>
          <w:divBdr>
            <w:top w:val="single" w:sz="12" w:space="0" w:color="auto"/>
            <w:left w:val="single" w:sz="12" w:space="0" w:color="auto"/>
            <w:bottom w:val="single" w:sz="12" w:space="0" w:color="auto"/>
            <w:right w:val="single" w:sz="12" w:space="0" w:color="auto"/>
          </w:divBdr>
        </w:div>
        <w:div w:id="888880364">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937952923">
      <w:bodyDiv w:val="1"/>
      <w:marLeft w:val="0"/>
      <w:marRight w:val="0"/>
      <w:marTop w:val="0"/>
      <w:marBottom w:val="0"/>
      <w:divBdr>
        <w:top w:val="none" w:sz="0" w:space="0" w:color="auto"/>
        <w:left w:val="none" w:sz="0" w:space="0" w:color="auto"/>
        <w:bottom w:val="none" w:sz="0" w:space="0" w:color="auto"/>
        <w:right w:val="none" w:sz="0" w:space="0" w:color="auto"/>
      </w:divBdr>
    </w:div>
    <w:div w:id="948659283">
      <w:bodyDiv w:val="1"/>
      <w:marLeft w:val="0"/>
      <w:marRight w:val="0"/>
      <w:marTop w:val="0"/>
      <w:marBottom w:val="0"/>
      <w:divBdr>
        <w:top w:val="none" w:sz="0" w:space="0" w:color="auto"/>
        <w:left w:val="none" w:sz="0" w:space="0" w:color="auto"/>
        <w:bottom w:val="none" w:sz="0" w:space="0" w:color="auto"/>
        <w:right w:val="none" w:sz="0" w:space="0" w:color="auto"/>
      </w:divBdr>
      <w:divsChild>
        <w:div w:id="92823408">
          <w:marLeft w:val="0"/>
          <w:marRight w:val="0"/>
          <w:marTop w:val="0"/>
          <w:marBottom w:val="0"/>
          <w:divBdr>
            <w:top w:val="none" w:sz="0" w:space="0" w:color="auto"/>
            <w:left w:val="none" w:sz="0" w:space="0" w:color="auto"/>
            <w:bottom w:val="none" w:sz="0" w:space="0" w:color="auto"/>
            <w:right w:val="none" w:sz="0" w:space="0" w:color="auto"/>
          </w:divBdr>
        </w:div>
        <w:div w:id="1465929655">
          <w:marLeft w:val="75"/>
          <w:marRight w:val="75"/>
          <w:marTop w:val="75"/>
          <w:marBottom w:val="75"/>
          <w:divBdr>
            <w:top w:val="single" w:sz="12" w:space="0" w:color="auto"/>
            <w:left w:val="single" w:sz="12" w:space="0" w:color="auto"/>
            <w:bottom w:val="single" w:sz="12" w:space="0" w:color="auto"/>
            <w:right w:val="single" w:sz="12" w:space="0" w:color="auto"/>
          </w:divBdr>
        </w:div>
        <w:div w:id="467013252">
          <w:marLeft w:val="75"/>
          <w:marRight w:val="75"/>
          <w:marTop w:val="75"/>
          <w:marBottom w:val="75"/>
          <w:divBdr>
            <w:top w:val="single" w:sz="12" w:space="0" w:color="auto"/>
            <w:left w:val="single" w:sz="12" w:space="0" w:color="auto"/>
            <w:bottom w:val="single" w:sz="12" w:space="0" w:color="auto"/>
            <w:right w:val="single" w:sz="12" w:space="0" w:color="auto"/>
          </w:divBdr>
        </w:div>
        <w:div w:id="913321860">
          <w:marLeft w:val="75"/>
          <w:marRight w:val="75"/>
          <w:marTop w:val="75"/>
          <w:marBottom w:val="75"/>
          <w:divBdr>
            <w:top w:val="single" w:sz="12" w:space="0" w:color="auto"/>
            <w:left w:val="single" w:sz="12" w:space="0" w:color="auto"/>
            <w:bottom w:val="single" w:sz="12" w:space="0" w:color="auto"/>
            <w:right w:val="single" w:sz="12" w:space="0" w:color="auto"/>
          </w:divBdr>
        </w:div>
        <w:div w:id="2070566154">
          <w:marLeft w:val="75"/>
          <w:marRight w:val="75"/>
          <w:marTop w:val="75"/>
          <w:marBottom w:val="75"/>
          <w:divBdr>
            <w:top w:val="single" w:sz="12" w:space="0" w:color="auto"/>
            <w:left w:val="single" w:sz="12" w:space="0" w:color="auto"/>
            <w:bottom w:val="single" w:sz="12" w:space="0" w:color="auto"/>
            <w:right w:val="single" w:sz="12" w:space="0" w:color="auto"/>
          </w:divBdr>
        </w:div>
        <w:div w:id="2099519511">
          <w:marLeft w:val="75"/>
          <w:marRight w:val="75"/>
          <w:marTop w:val="75"/>
          <w:marBottom w:val="75"/>
          <w:divBdr>
            <w:top w:val="single" w:sz="12" w:space="0" w:color="auto"/>
            <w:left w:val="single" w:sz="12" w:space="0" w:color="auto"/>
            <w:bottom w:val="single" w:sz="12" w:space="0" w:color="auto"/>
            <w:right w:val="single" w:sz="12" w:space="0" w:color="auto"/>
          </w:divBdr>
        </w:div>
        <w:div w:id="1862161198">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953707235">
      <w:bodyDiv w:val="1"/>
      <w:marLeft w:val="0"/>
      <w:marRight w:val="0"/>
      <w:marTop w:val="0"/>
      <w:marBottom w:val="0"/>
      <w:divBdr>
        <w:top w:val="none" w:sz="0" w:space="0" w:color="auto"/>
        <w:left w:val="none" w:sz="0" w:space="0" w:color="auto"/>
        <w:bottom w:val="none" w:sz="0" w:space="0" w:color="auto"/>
        <w:right w:val="none" w:sz="0" w:space="0" w:color="auto"/>
      </w:divBdr>
      <w:divsChild>
        <w:div w:id="453062707">
          <w:marLeft w:val="0"/>
          <w:marRight w:val="0"/>
          <w:marTop w:val="0"/>
          <w:marBottom w:val="0"/>
          <w:divBdr>
            <w:top w:val="none" w:sz="0" w:space="0" w:color="auto"/>
            <w:left w:val="none" w:sz="0" w:space="0" w:color="auto"/>
            <w:bottom w:val="none" w:sz="0" w:space="0" w:color="auto"/>
            <w:right w:val="none" w:sz="0" w:space="0" w:color="auto"/>
          </w:divBdr>
        </w:div>
        <w:div w:id="969552235">
          <w:marLeft w:val="75"/>
          <w:marRight w:val="75"/>
          <w:marTop w:val="75"/>
          <w:marBottom w:val="75"/>
          <w:divBdr>
            <w:top w:val="single" w:sz="12" w:space="0" w:color="auto"/>
            <w:left w:val="single" w:sz="12" w:space="0" w:color="auto"/>
            <w:bottom w:val="single" w:sz="12" w:space="0" w:color="auto"/>
            <w:right w:val="single" w:sz="12" w:space="0" w:color="auto"/>
          </w:divBdr>
        </w:div>
        <w:div w:id="2040550559">
          <w:marLeft w:val="75"/>
          <w:marRight w:val="75"/>
          <w:marTop w:val="75"/>
          <w:marBottom w:val="75"/>
          <w:divBdr>
            <w:top w:val="single" w:sz="12" w:space="0" w:color="auto"/>
            <w:left w:val="single" w:sz="12" w:space="0" w:color="auto"/>
            <w:bottom w:val="single" w:sz="12" w:space="0" w:color="auto"/>
            <w:right w:val="single" w:sz="12" w:space="0" w:color="auto"/>
          </w:divBdr>
        </w:div>
        <w:div w:id="2003973070">
          <w:marLeft w:val="75"/>
          <w:marRight w:val="75"/>
          <w:marTop w:val="75"/>
          <w:marBottom w:val="75"/>
          <w:divBdr>
            <w:top w:val="single" w:sz="12" w:space="0" w:color="auto"/>
            <w:left w:val="single" w:sz="12" w:space="0" w:color="auto"/>
            <w:bottom w:val="single" w:sz="12" w:space="0" w:color="auto"/>
            <w:right w:val="single" w:sz="12" w:space="0" w:color="auto"/>
          </w:divBdr>
        </w:div>
        <w:div w:id="225771929">
          <w:marLeft w:val="75"/>
          <w:marRight w:val="75"/>
          <w:marTop w:val="75"/>
          <w:marBottom w:val="75"/>
          <w:divBdr>
            <w:top w:val="single" w:sz="12" w:space="0" w:color="auto"/>
            <w:left w:val="single" w:sz="12" w:space="0" w:color="auto"/>
            <w:bottom w:val="single" w:sz="12" w:space="0" w:color="auto"/>
            <w:right w:val="single" w:sz="12" w:space="0" w:color="auto"/>
          </w:divBdr>
        </w:div>
        <w:div w:id="1185948457">
          <w:marLeft w:val="75"/>
          <w:marRight w:val="75"/>
          <w:marTop w:val="75"/>
          <w:marBottom w:val="75"/>
          <w:divBdr>
            <w:top w:val="single" w:sz="12" w:space="0" w:color="auto"/>
            <w:left w:val="single" w:sz="12" w:space="0" w:color="auto"/>
            <w:bottom w:val="single" w:sz="12" w:space="0" w:color="auto"/>
            <w:right w:val="single" w:sz="12" w:space="0" w:color="auto"/>
          </w:divBdr>
        </w:div>
        <w:div w:id="347945703">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965745198">
      <w:bodyDiv w:val="1"/>
      <w:marLeft w:val="0"/>
      <w:marRight w:val="0"/>
      <w:marTop w:val="0"/>
      <w:marBottom w:val="0"/>
      <w:divBdr>
        <w:top w:val="none" w:sz="0" w:space="0" w:color="auto"/>
        <w:left w:val="none" w:sz="0" w:space="0" w:color="auto"/>
        <w:bottom w:val="none" w:sz="0" w:space="0" w:color="auto"/>
        <w:right w:val="none" w:sz="0" w:space="0" w:color="auto"/>
      </w:divBdr>
      <w:divsChild>
        <w:div w:id="521095820">
          <w:marLeft w:val="0"/>
          <w:marRight w:val="0"/>
          <w:marTop w:val="0"/>
          <w:marBottom w:val="0"/>
          <w:divBdr>
            <w:top w:val="none" w:sz="0" w:space="0" w:color="auto"/>
            <w:left w:val="none" w:sz="0" w:space="0" w:color="auto"/>
            <w:bottom w:val="none" w:sz="0" w:space="0" w:color="auto"/>
            <w:right w:val="none" w:sz="0" w:space="0" w:color="auto"/>
          </w:divBdr>
        </w:div>
        <w:div w:id="553976177">
          <w:marLeft w:val="75"/>
          <w:marRight w:val="75"/>
          <w:marTop w:val="75"/>
          <w:marBottom w:val="75"/>
          <w:divBdr>
            <w:top w:val="single" w:sz="12" w:space="0" w:color="auto"/>
            <w:left w:val="single" w:sz="12" w:space="0" w:color="auto"/>
            <w:bottom w:val="single" w:sz="12" w:space="0" w:color="auto"/>
            <w:right w:val="single" w:sz="12" w:space="0" w:color="auto"/>
          </w:divBdr>
        </w:div>
        <w:div w:id="1964798527">
          <w:marLeft w:val="75"/>
          <w:marRight w:val="75"/>
          <w:marTop w:val="75"/>
          <w:marBottom w:val="75"/>
          <w:divBdr>
            <w:top w:val="single" w:sz="12" w:space="0" w:color="auto"/>
            <w:left w:val="single" w:sz="12" w:space="0" w:color="auto"/>
            <w:bottom w:val="single" w:sz="12" w:space="0" w:color="auto"/>
            <w:right w:val="single" w:sz="12" w:space="0" w:color="auto"/>
          </w:divBdr>
        </w:div>
        <w:div w:id="545068059">
          <w:marLeft w:val="75"/>
          <w:marRight w:val="75"/>
          <w:marTop w:val="75"/>
          <w:marBottom w:val="75"/>
          <w:divBdr>
            <w:top w:val="single" w:sz="12" w:space="0" w:color="auto"/>
            <w:left w:val="single" w:sz="12" w:space="0" w:color="auto"/>
            <w:bottom w:val="single" w:sz="12" w:space="0" w:color="auto"/>
            <w:right w:val="single" w:sz="12" w:space="0" w:color="auto"/>
          </w:divBdr>
        </w:div>
        <w:div w:id="1575436290">
          <w:marLeft w:val="150"/>
          <w:marRight w:val="150"/>
          <w:marTop w:val="150"/>
          <w:marBottom w:val="150"/>
          <w:divBdr>
            <w:top w:val="none" w:sz="0" w:space="0" w:color="auto"/>
            <w:left w:val="none" w:sz="0" w:space="0" w:color="auto"/>
            <w:bottom w:val="none" w:sz="0" w:space="0" w:color="auto"/>
            <w:right w:val="none" w:sz="0" w:space="0" w:color="auto"/>
          </w:divBdr>
        </w:div>
        <w:div w:id="392627652">
          <w:marLeft w:val="150"/>
          <w:marRight w:val="150"/>
          <w:marTop w:val="150"/>
          <w:marBottom w:val="150"/>
          <w:divBdr>
            <w:top w:val="none" w:sz="0" w:space="0" w:color="auto"/>
            <w:left w:val="none" w:sz="0" w:space="0" w:color="auto"/>
            <w:bottom w:val="none" w:sz="0" w:space="0" w:color="auto"/>
            <w:right w:val="none" w:sz="0" w:space="0" w:color="auto"/>
          </w:divBdr>
        </w:div>
        <w:div w:id="1202784483">
          <w:marLeft w:val="150"/>
          <w:marRight w:val="150"/>
          <w:marTop w:val="150"/>
          <w:marBottom w:val="150"/>
          <w:divBdr>
            <w:top w:val="none" w:sz="0" w:space="0" w:color="auto"/>
            <w:left w:val="none" w:sz="0" w:space="0" w:color="auto"/>
            <w:bottom w:val="none" w:sz="0" w:space="0" w:color="auto"/>
            <w:right w:val="none" w:sz="0" w:space="0" w:color="auto"/>
          </w:divBdr>
        </w:div>
        <w:div w:id="1991516511">
          <w:marLeft w:val="150"/>
          <w:marRight w:val="150"/>
          <w:marTop w:val="150"/>
          <w:marBottom w:val="150"/>
          <w:divBdr>
            <w:top w:val="none" w:sz="0" w:space="0" w:color="auto"/>
            <w:left w:val="none" w:sz="0" w:space="0" w:color="auto"/>
            <w:bottom w:val="none" w:sz="0" w:space="0" w:color="auto"/>
            <w:right w:val="none" w:sz="0" w:space="0" w:color="auto"/>
          </w:divBdr>
        </w:div>
        <w:div w:id="1457486290">
          <w:marLeft w:val="150"/>
          <w:marRight w:val="150"/>
          <w:marTop w:val="150"/>
          <w:marBottom w:val="150"/>
          <w:divBdr>
            <w:top w:val="none" w:sz="0" w:space="0" w:color="auto"/>
            <w:left w:val="none" w:sz="0" w:space="0" w:color="auto"/>
            <w:bottom w:val="none" w:sz="0" w:space="0" w:color="auto"/>
            <w:right w:val="none" w:sz="0" w:space="0" w:color="auto"/>
          </w:divBdr>
        </w:div>
        <w:div w:id="545989320">
          <w:marLeft w:val="150"/>
          <w:marRight w:val="150"/>
          <w:marTop w:val="150"/>
          <w:marBottom w:val="150"/>
          <w:divBdr>
            <w:top w:val="none" w:sz="0" w:space="0" w:color="auto"/>
            <w:left w:val="none" w:sz="0" w:space="0" w:color="auto"/>
            <w:bottom w:val="none" w:sz="0" w:space="0" w:color="auto"/>
            <w:right w:val="none" w:sz="0" w:space="0" w:color="auto"/>
          </w:divBdr>
        </w:div>
        <w:div w:id="1667318443">
          <w:marLeft w:val="150"/>
          <w:marRight w:val="150"/>
          <w:marTop w:val="150"/>
          <w:marBottom w:val="150"/>
          <w:divBdr>
            <w:top w:val="none" w:sz="0" w:space="0" w:color="auto"/>
            <w:left w:val="none" w:sz="0" w:space="0" w:color="auto"/>
            <w:bottom w:val="none" w:sz="0" w:space="0" w:color="auto"/>
            <w:right w:val="none" w:sz="0" w:space="0" w:color="auto"/>
          </w:divBdr>
        </w:div>
        <w:div w:id="729768055">
          <w:marLeft w:val="150"/>
          <w:marRight w:val="150"/>
          <w:marTop w:val="150"/>
          <w:marBottom w:val="150"/>
          <w:divBdr>
            <w:top w:val="none" w:sz="0" w:space="0" w:color="auto"/>
            <w:left w:val="none" w:sz="0" w:space="0" w:color="auto"/>
            <w:bottom w:val="none" w:sz="0" w:space="0" w:color="auto"/>
            <w:right w:val="none" w:sz="0" w:space="0" w:color="auto"/>
          </w:divBdr>
        </w:div>
        <w:div w:id="1775442217">
          <w:marLeft w:val="150"/>
          <w:marRight w:val="150"/>
          <w:marTop w:val="150"/>
          <w:marBottom w:val="150"/>
          <w:divBdr>
            <w:top w:val="none" w:sz="0" w:space="0" w:color="auto"/>
            <w:left w:val="none" w:sz="0" w:space="0" w:color="auto"/>
            <w:bottom w:val="none" w:sz="0" w:space="0" w:color="auto"/>
            <w:right w:val="none" w:sz="0" w:space="0" w:color="auto"/>
          </w:divBdr>
        </w:div>
        <w:div w:id="1151287949">
          <w:marLeft w:val="150"/>
          <w:marRight w:val="150"/>
          <w:marTop w:val="150"/>
          <w:marBottom w:val="150"/>
          <w:divBdr>
            <w:top w:val="none" w:sz="0" w:space="0" w:color="auto"/>
            <w:left w:val="none" w:sz="0" w:space="0" w:color="auto"/>
            <w:bottom w:val="none" w:sz="0" w:space="0" w:color="auto"/>
            <w:right w:val="none" w:sz="0" w:space="0" w:color="auto"/>
          </w:divBdr>
        </w:div>
        <w:div w:id="746001965">
          <w:marLeft w:val="150"/>
          <w:marRight w:val="150"/>
          <w:marTop w:val="150"/>
          <w:marBottom w:val="150"/>
          <w:divBdr>
            <w:top w:val="none" w:sz="0" w:space="0" w:color="auto"/>
            <w:left w:val="none" w:sz="0" w:space="0" w:color="auto"/>
            <w:bottom w:val="none" w:sz="0" w:space="0" w:color="auto"/>
            <w:right w:val="none" w:sz="0" w:space="0" w:color="auto"/>
          </w:divBdr>
        </w:div>
        <w:div w:id="1300188128">
          <w:marLeft w:val="75"/>
          <w:marRight w:val="75"/>
          <w:marTop w:val="75"/>
          <w:marBottom w:val="75"/>
          <w:divBdr>
            <w:top w:val="single" w:sz="12" w:space="0" w:color="auto"/>
            <w:left w:val="single" w:sz="12" w:space="0" w:color="auto"/>
            <w:bottom w:val="single" w:sz="12" w:space="0" w:color="auto"/>
            <w:right w:val="single" w:sz="12" w:space="0" w:color="auto"/>
          </w:divBdr>
        </w:div>
        <w:div w:id="1869953264">
          <w:marLeft w:val="150"/>
          <w:marRight w:val="150"/>
          <w:marTop w:val="150"/>
          <w:marBottom w:val="150"/>
          <w:divBdr>
            <w:top w:val="none" w:sz="0" w:space="0" w:color="auto"/>
            <w:left w:val="none" w:sz="0" w:space="0" w:color="auto"/>
            <w:bottom w:val="none" w:sz="0" w:space="0" w:color="auto"/>
            <w:right w:val="none" w:sz="0" w:space="0" w:color="auto"/>
          </w:divBdr>
        </w:div>
        <w:div w:id="1958681316">
          <w:marLeft w:val="150"/>
          <w:marRight w:val="150"/>
          <w:marTop w:val="150"/>
          <w:marBottom w:val="150"/>
          <w:divBdr>
            <w:top w:val="none" w:sz="0" w:space="0" w:color="auto"/>
            <w:left w:val="none" w:sz="0" w:space="0" w:color="auto"/>
            <w:bottom w:val="none" w:sz="0" w:space="0" w:color="auto"/>
            <w:right w:val="none" w:sz="0" w:space="0" w:color="auto"/>
          </w:divBdr>
        </w:div>
        <w:div w:id="593561518">
          <w:marLeft w:val="150"/>
          <w:marRight w:val="150"/>
          <w:marTop w:val="150"/>
          <w:marBottom w:val="150"/>
          <w:divBdr>
            <w:top w:val="none" w:sz="0" w:space="0" w:color="auto"/>
            <w:left w:val="none" w:sz="0" w:space="0" w:color="auto"/>
            <w:bottom w:val="none" w:sz="0" w:space="0" w:color="auto"/>
            <w:right w:val="none" w:sz="0" w:space="0" w:color="auto"/>
          </w:divBdr>
        </w:div>
        <w:div w:id="728456154">
          <w:marLeft w:val="150"/>
          <w:marRight w:val="150"/>
          <w:marTop w:val="150"/>
          <w:marBottom w:val="150"/>
          <w:divBdr>
            <w:top w:val="none" w:sz="0" w:space="0" w:color="auto"/>
            <w:left w:val="none" w:sz="0" w:space="0" w:color="auto"/>
            <w:bottom w:val="none" w:sz="0" w:space="0" w:color="auto"/>
            <w:right w:val="none" w:sz="0" w:space="0" w:color="auto"/>
          </w:divBdr>
        </w:div>
        <w:div w:id="1538663852">
          <w:marLeft w:val="150"/>
          <w:marRight w:val="150"/>
          <w:marTop w:val="150"/>
          <w:marBottom w:val="150"/>
          <w:divBdr>
            <w:top w:val="none" w:sz="0" w:space="0" w:color="auto"/>
            <w:left w:val="none" w:sz="0" w:space="0" w:color="auto"/>
            <w:bottom w:val="none" w:sz="0" w:space="0" w:color="auto"/>
            <w:right w:val="none" w:sz="0" w:space="0" w:color="auto"/>
          </w:divBdr>
        </w:div>
        <w:div w:id="1502700254">
          <w:marLeft w:val="150"/>
          <w:marRight w:val="150"/>
          <w:marTop w:val="150"/>
          <w:marBottom w:val="150"/>
          <w:divBdr>
            <w:top w:val="none" w:sz="0" w:space="0" w:color="auto"/>
            <w:left w:val="none" w:sz="0" w:space="0" w:color="auto"/>
            <w:bottom w:val="none" w:sz="0" w:space="0" w:color="auto"/>
            <w:right w:val="none" w:sz="0" w:space="0" w:color="auto"/>
          </w:divBdr>
        </w:div>
        <w:div w:id="1889102813">
          <w:marLeft w:val="75"/>
          <w:marRight w:val="75"/>
          <w:marTop w:val="75"/>
          <w:marBottom w:val="75"/>
          <w:divBdr>
            <w:top w:val="single" w:sz="12" w:space="0" w:color="auto"/>
            <w:left w:val="single" w:sz="12" w:space="0" w:color="auto"/>
            <w:bottom w:val="single" w:sz="12" w:space="0" w:color="auto"/>
            <w:right w:val="single" w:sz="12" w:space="0" w:color="auto"/>
          </w:divBdr>
        </w:div>
        <w:div w:id="1764495256">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977220799">
      <w:bodyDiv w:val="1"/>
      <w:marLeft w:val="0"/>
      <w:marRight w:val="0"/>
      <w:marTop w:val="0"/>
      <w:marBottom w:val="0"/>
      <w:divBdr>
        <w:top w:val="none" w:sz="0" w:space="0" w:color="auto"/>
        <w:left w:val="none" w:sz="0" w:space="0" w:color="auto"/>
        <w:bottom w:val="none" w:sz="0" w:space="0" w:color="auto"/>
        <w:right w:val="none" w:sz="0" w:space="0" w:color="auto"/>
      </w:divBdr>
    </w:div>
    <w:div w:id="977682973">
      <w:bodyDiv w:val="1"/>
      <w:marLeft w:val="0"/>
      <w:marRight w:val="0"/>
      <w:marTop w:val="0"/>
      <w:marBottom w:val="0"/>
      <w:divBdr>
        <w:top w:val="none" w:sz="0" w:space="0" w:color="auto"/>
        <w:left w:val="none" w:sz="0" w:space="0" w:color="auto"/>
        <w:bottom w:val="none" w:sz="0" w:space="0" w:color="auto"/>
        <w:right w:val="none" w:sz="0" w:space="0" w:color="auto"/>
      </w:divBdr>
      <w:divsChild>
        <w:div w:id="1360472205">
          <w:marLeft w:val="0"/>
          <w:marRight w:val="0"/>
          <w:marTop w:val="0"/>
          <w:marBottom w:val="0"/>
          <w:divBdr>
            <w:top w:val="none" w:sz="0" w:space="0" w:color="auto"/>
            <w:left w:val="none" w:sz="0" w:space="0" w:color="auto"/>
            <w:bottom w:val="none" w:sz="0" w:space="0" w:color="auto"/>
            <w:right w:val="none" w:sz="0" w:space="0" w:color="auto"/>
          </w:divBdr>
        </w:div>
        <w:div w:id="1336376508">
          <w:marLeft w:val="75"/>
          <w:marRight w:val="75"/>
          <w:marTop w:val="75"/>
          <w:marBottom w:val="75"/>
          <w:divBdr>
            <w:top w:val="single" w:sz="12" w:space="0" w:color="auto"/>
            <w:left w:val="single" w:sz="12" w:space="0" w:color="auto"/>
            <w:bottom w:val="single" w:sz="12" w:space="0" w:color="auto"/>
            <w:right w:val="single" w:sz="12" w:space="0" w:color="auto"/>
          </w:divBdr>
        </w:div>
        <w:div w:id="1551571805">
          <w:marLeft w:val="75"/>
          <w:marRight w:val="75"/>
          <w:marTop w:val="75"/>
          <w:marBottom w:val="75"/>
          <w:divBdr>
            <w:top w:val="single" w:sz="12" w:space="0" w:color="auto"/>
            <w:left w:val="single" w:sz="12" w:space="0" w:color="auto"/>
            <w:bottom w:val="single" w:sz="12" w:space="0" w:color="auto"/>
            <w:right w:val="single" w:sz="12" w:space="0" w:color="auto"/>
          </w:divBdr>
        </w:div>
        <w:div w:id="1213157123">
          <w:marLeft w:val="75"/>
          <w:marRight w:val="75"/>
          <w:marTop w:val="75"/>
          <w:marBottom w:val="75"/>
          <w:divBdr>
            <w:top w:val="single" w:sz="12" w:space="0" w:color="auto"/>
            <w:left w:val="single" w:sz="12" w:space="0" w:color="auto"/>
            <w:bottom w:val="single" w:sz="12" w:space="0" w:color="auto"/>
            <w:right w:val="single" w:sz="12" w:space="0" w:color="auto"/>
          </w:divBdr>
        </w:div>
        <w:div w:id="1017272536">
          <w:marLeft w:val="75"/>
          <w:marRight w:val="75"/>
          <w:marTop w:val="75"/>
          <w:marBottom w:val="75"/>
          <w:divBdr>
            <w:top w:val="single" w:sz="12" w:space="0" w:color="auto"/>
            <w:left w:val="single" w:sz="12" w:space="0" w:color="auto"/>
            <w:bottom w:val="single" w:sz="12" w:space="0" w:color="auto"/>
            <w:right w:val="single" w:sz="12" w:space="0" w:color="auto"/>
          </w:divBdr>
        </w:div>
        <w:div w:id="2132623901">
          <w:marLeft w:val="75"/>
          <w:marRight w:val="75"/>
          <w:marTop w:val="75"/>
          <w:marBottom w:val="75"/>
          <w:divBdr>
            <w:top w:val="single" w:sz="12" w:space="0" w:color="auto"/>
            <w:left w:val="single" w:sz="12" w:space="0" w:color="auto"/>
            <w:bottom w:val="single" w:sz="12" w:space="0" w:color="auto"/>
            <w:right w:val="single" w:sz="12" w:space="0" w:color="auto"/>
          </w:divBdr>
        </w:div>
        <w:div w:id="204175356">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983583019">
      <w:bodyDiv w:val="1"/>
      <w:marLeft w:val="0"/>
      <w:marRight w:val="0"/>
      <w:marTop w:val="0"/>
      <w:marBottom w:val="0"/>
      <w:divBdr>
        <w:top w:val="none" w:sz="0" w:space="0" w:color="auto"/>
        <w:left w:val="none" w:sz="0" w:space="0" w:color="auto"/>
        <w:bottom w:val="none" w:sz="0" w:space="0" w:color="auto"/>
        <w:right w:val="none" w:sz="0" w:space="0" w:color="auto"/>
      </w:divBdr>
      <w:divsChild>
        <w:div w:id="1686519195">
          <w:marLeft w:val="0"/>
          <w:marRight w:val="0"/>
          <w:marTop w:val="0"/>
          <w:marBottom w:val="0"/>
          <w:divBdr>
            <w:top w:val="none" w:sz="0" w:space="0" w:color="auto"/>
            <w:left w:val="none" w:sz="0" w:space="0" w:color="auto"/>
            <w:bottom w:val="none" w:sz="0" w:space="0" w:color="auto"/>
            <w:right w:val="none" w:sz="0" w:space="0" w:color="auto"/>
          </w:divBdr>
        </w:div>
        <w:div w:id="831726221">
          <w:marLeft w:val="75"/>
          <w:marRight w:val="75"/>
          <w:marTop w:val="75"/>
          <w:marBottom w:val="75"/>
          <w:divBdr>
            <w:top w:val="single" w:sz="12" w:space="0" w:color="auto"/>
            <w:left w:val="single" w:sz="12" w:space="0" w:color="auto"/>
            <w:bottom w:val="single" w:sz="12" w:space="0" w:color="auto"/>
            <w:right w:val="single" w:sz="12" w:space="0" w:color="auto"/>
          </w:divBdr>
        </w:div>
        <w:div w:id="87044383">
          <w:marLeft w:val="75"/>
          <w:marRight w:val="75"/>
          <w:marTop w:val="75"/>
          <w:marBottom w:val="75"/>
          <w:divBdr>
            <w:top w:val="single" w:sz="12" w:space="0" w:color="auto"/>
            <w:left w:val="single" w:sz="12" w:space="0" w:color="auto"/>
            <w:bottom w:val="single" w:sz="12" w:space="0" w:color="auto"/>
            <w:right w:val="single" w:sz="12" w:space="0" w:color="auto"/>
          </w:divBdr>
        </w:div>
        <w:div w:id="373315076">
          <w:marLeft w:val="75"/>
          <w:marRight w:val="75"/>
          <w:marTop w:val="75"/>
          <w:marBottom w:val="75"/>
          <w:divBdr>
            <w:top w:val="single" w:sz="12" w:space="0" w:color="auto"/>
            <w:left w:val="single" w:sz="12" w:space="0" w:color="auto"/>
            <w:bottom w:val="single" w:sz="12" w:space="0" w:color="auto"/>
            <w:right w:val="single" w:sz="12" w:space="0" w:color="auto"/>
          </w:divBdr>
        </w:div>
        <w:div w:id="688029251">
          <w:marLeft w:val="75"/>
          <w:marRight w:val="75"/>
          <w:marTop w:val="75"/>
          <w:marBottom w:val="75"/>
          <w:divBdr>
            <w:top w:val="single" w:sz="12" w:space="0" w:color="auto"/>
            <w:left w:val="single" w:sz="12" w:space="0" w:color="auto"/>
            <w:bottom w:val="single" w:sz="12" w:space="0" w:color="auto"/>
            <w:right w:val="single" w:sz="12" w:space="0" w:color="auto"/>
          </w:divBdr>
          <w:divsChild>
            <w:div w:id="467209882">
              <w:marLeft w:val="0"/>
              <w:marRight w:val="0"/>
              <w:marTop w:val="0"/>
              <w:marBottom w:val="0"/>
              <w:divBdr>
                <w:top w:val="none" w:sz="0" w:space="0" w:color="auto"/>
                <w:left w:val="none" w:sz="0" w:space="0" w:color="auto"/>
                <w:bottom w:val="none" w:sz="0" w:space="0" w:color="auto"/>
                <w:right w:val="none" w:sz="0" w:space="0" w:color="auto"/>
              </w:divBdr>
            </w:div>
          </w:divsChild>
        </w:div>
        <w:div w:id="1974095625">
          <w:marLeft w:val="75"/>
          <w:marRight w:val="75"/>
          <w:marTop w:val="75"/>
          <w:marBottom w:val="75"/>
          <w:divBdr>
            <w:top w:val="single" w:sz="12" w:space="0" w:color="auto"/>
            <w:left w:val="single" w:sz="12" w:space="0" w:color="auto"/>
            <w:bottom w:val="single" w:sz="12" w:space="0" w:color="auto"/>
            <w:right w:val="single" w:sz="12" w:space="0" w:color="auto"/>
          </w:divBdr>
        </w:div>
        <w:div w:id="289629059">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1005591474">
      <w:bodyDiv w:val="1"/>
      <w:marLeft w:val="0"/>
      <w:marRight w:val="0"/>
      <w:marTop w:val="0"/>
      <w:marBottom w:val="0"/>
      <w:divBdr>
        <w:top w:val="none" w:sz="0" w:space="0" w:color="auto"/>
        <w:left w:val="none" w:sz="0" w:space="0" w:color="auto"/>
        <w:bottom w:val="none" w:sz="0" w:space="0" w:color="auto"/>
        <w:right w:val="none" w:sz="0" w:space="0" w:color="auto"/>
      </w:divBdr>
      <w:divsChild>
        <w:div w:id="1350720857">
          <w:marLeft w:val="0"/>
          <w:marRight w:val="0"/>
          <w:marTop w:val="0"/>
          <w:marBottom w:val="0"/>
          <w:divBdr>
            <w:top w:val="none" w:sz="0" w:space="0" w:color="auto"/>
            <w:left w:val="none" w:sz="0" w:space="0" w:color="auto"/>
            <w:bottom w:val="none" w:sz="0" w:space="0" w:color="auto"/>
            <w:right w:val="none" w:sz="0" w:space="0" w:color="auto"/>
          </w:divBdr>
        </w:div>
        <w:div w:id="349183529">
          <w:marLeft w:val="75"/>
          <w:marRight w:val="75"/>
          <w:marTop w:val="75"/>
          <w:marBottom w:val="75"/>
          <w:divBdr>
            <w:top w:val="single" w:sz="12" w:space="0" w:color="auto"/>
            <w:left w:val="single" w:sz="12" w:space="0" w:color="auto"/>
            <w:bottom w:val="single" w:sz="12" w:space="0" w:color="auto"/>
            <w:right w:val="single" w:sz="12" w:space="0" w:color="auto"/>
          </w:divBdr>
        </w:div>
        <w:div w:id="1915359936">
          <w:marLeft w:val="75"/>
          <w:marRight w:val="75"/>
          <w:marTop w:val="75"/>
          <w:marBottom w:val="75"/>
          <w:divBdr>
            <w:top w:val="single" w:sz="12" w:space="0" w:color="auto"/>
            <w:left w:val="single" w:sz="12" w:space="0" w:color="auto"/>
            <w:bottom w:val="single" w:sz="12" w:space="0" w:color="auto"/>
            <w:right w:val="single" w:sz="12" w:space="0" w:color="auto"/>
          </w:divBdr>
        </w:div>
        <w:div w:id="1837190519">
          <w:marLeft w:val="75"/>
          <w:marRight w:val="75"/>
          <w:marTop w:val="75"/>
          <w:marBottom w:val="75"/>
          <w:divBdr>
            <w:top w:val="single" w:sz="12" w:space="0" w:color="auto"/>
            <w:left w:val="single" w:sz="12" w:space="0" w:color="auto"/>
            <w:bottom w:val="single" w:sz="12" w:space="0" w:color="auto"/>
            <w:right w:val="single" w:sz="12" w:space="0" w:color="auto"/>
          </w:divBdr>
        </w:div>
        <w:div w:id="1818263284">
          <w:marLeft w:val="75"/>
          <w:marRight w:val="75"/>
          <w:marTop w:val="75"/>
          <w:marBottom w:val="75"/>
          <w:divBdr>
            <w:top w:val="single" w:sz="12" w:space="0" w:color="auto"/>
            <w:left w:val="single" w:sz="12" w:space="0" w:color="auto"/>
            <w:bottom w:val="single" w:sz="12" w:space="0" w:color="auto"/>
            <w:right w:val="single" w:sz="12" w:space="0" w:color="auto"/>
          </w:divBdr>
        </w:div>
        <w:div w:id="385880748">
          <w:marLeft w:val="75"/>
          <w:marRight w:val="75"/>
          <w:marTop w:val="75"/>
          <w:marBottom w:val="75"/>
          <w:divBdr>
            <w:top w:val="single" w:sz="12" w:space="0" w:color="auto"/>
            <w:left w:val="single" w:sz="12" w:space="0" w:color="auto"/>
            <w:bottom w:val="single" w:sz="12" w:space="0" w:color="auto"/>
            <w:right w:val="single" w:sz="12" w:space="0" w:color="auto"/>
          </w:divBdr>
        </w:div>
        <w:div w:id="1382092782">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1015425665">
      <w:bodyDiv w:val="1"/>
      <w:marLeft w:val="0"/>
      <w:marRight w:val="0"/>
      <w:marTop w:val="0"/>
      <w:marBottom w:val="0"/>
      <w:divBdr>
        <w:top w:val="none" w:sz="0" w:space="0" w:color="auto"/>
        <w:left w:val="none" w:sz="0" w:space="0" w:color="auto"/>
        <w:bottom w:val="none" w:sz="0" w:space="0" w:color="auto"/>
        <w:right w:val="none" w:sz="0" w:space="0" w:color="auto"/>
      </w:divBdr>
      <w:divsChild>
        <w:div w:id="1735005147">
          <w:marLeft w:val="0"/>
          <w:marRight w:val="0"/>
          <w:marTop w:val="0"/>
          <w:marBottom w:val="0"/>
          <w:divBdr>
            <w:top w:val="single" w:sz="6" w:space="0" w:color="808080"/>
            <w:left w:val="single" w:sz="6" w:space="0" w:color="808080"/>
            <w:bottom w:val="single" w:sz="6" w:space="0" w:color="808080"/>
            <w:right w:val="single" w:sz="6" w:space="0" w:color="808080"/>
          </w:divBdr>
          <w:divsChild>
            <w:div w:id="1313751750">
              <w:marLeft w:val="60"/>
              <w:marRight w:val="60"/>
              <w:marTop w:val="60"/>
              <w:marBottom w:val="60"/>
              <w:divBdr>
                <w:top w:val="none" w:sz="0" w:space="0" w:color="auto"/>
                <w:left w:val="none" w:sz="0" w:space="0" w:color="auto"/>
                <w:bottom w:val="none" w:sz="0" w:space="0" w:color="auto"/>
                <w:right w:val="none" w:sz="0" w:space="0" w:color="auto"/>
              </w:divBdr>
            </w:div>
            <w:div w:id="1667899563">
              <w:marLeft w:val="240"/>
              <w:marRight w:val="240"/>
              <w:marTop w:val="240"/>
              <w:marBottom w:val="240"/>
              <w:divBdr>
                <w:top w:val="none" w:sz="0" w:space="0" w:color="auto"/>
                <w:left w:val="none" w:sz="0" w:space="0" w:color="auto"/>
                <w:bottom w:val="none" w:sz="0" w:space="0" w:color="auto"/>
                <w:right w:val="none" w:sz="0" w:space="0" w:color="auto"/>
              </w:divBdr>
              <w:divsChild>
                <w:div w:id="1366563754">
                  <w:marLeft w:val="0"/>
                  <w:marRight w:val="0"/>
                  <w:marTop w:val="0"/>
                  <w:marBottom w:val="0"/>
                  <w:divBdr>
                    <w:top w:val="none" w:sz="0" w:space="0" w:color="auto"/>
                    <w:left w:val="none" w:sz="0" w:space="0" w:color="auto"/>
                    <w:bottom w:val="none" w:sz="0" w:space="0" w:color="auto"/>
                    <w:right w:val="none" w:sz="0" w:space="0" w:color="auto"/>
                  </w:divBdr>
                </w:div>
              </w:divsChild>
            </w:div>
            <w:div w:id="1419476616">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 w:id="1028605426">
      <w:bodyDiv w:val="1"/>
      <w:marLeft w:val="0"/>
      <w:marRight w:val="0"/>
      <w:marTop w:val="0"/>
      <w:marBottom w:val="0"/>
      <w:divBdr>
        <w:top w:val="none" w:sz="0" w:space="0" w:color="auto"/>
        <w:left w:val="none" w:sz="0" w:space="0" w:color="auto"/>
        <w:bottom w:val="none" w:sz="0" w:space="0" w:color="auto"/>
        <w:right w:val="none" w:sz="0" w:space="0" w:color="auto"/>
      </w:divBdr>
    </w:div>
    <w:div w:id="1047604154">
      <w:bodyDiv w:val="1"/>
      <w:marLeft w:val="0"/>
      <w:marRight w:val="0"/>
      <w:marTop w:val="0"/>
      <w:marBottom w:val="0"/>
      <w:divBdr>
        <w:top w:val="none" w:sz="0" w:space="0" w:color="auto"/>
        <w:left w:val="none" w:sz="0" w:space="0" w:color="auto"/>
        <w:bottom w:val="none" w:sz="0" w:space="0" w:color="auto"/>
        <w:right w:val="none" w:sz="0" w:space="0" w:color="auto"/>
      </w:divBdr>
      <w:divsChild>
        <w:div w:id="1870219896">
          <w:marLeft w:val="0"/>
          <w:marRight w:val="0"/>
          <w:marTop w:val="0"/>
          <w:marBottom w:val="0"/>
          <w:divBdr>
            <w:top w:val="none" w:sz="0" w:space="0" w:color="auto"/>
            <w:left w:val="none" w:sz="0" w:space="0" w:color="auto"/>
            <w:bottom w:val="none" w:sz="0" w:space="0" w:color="auto"/>
            <w:right w:val="none" w:sz="0" w:space="0" w:color="auto"/>
          </w:divBdr>
        </w:div>
        <w:div w:id="1833524798">
          <w:marLeft w:val="75"/>
          <w:marRight w:val="75"/>
          <w:marTop w:val="75"/>
          <w:marBottom w:val="75"/>
          <w:divBdr>
            <w:top w:val="single" w:sz="12" w:space="0" w:color="auto"/>
            <w:left w:val="single" w:sz="12" w:space="0" w:color="auto"/>
            <w:bottom w:val="single" w:sz="12" w:space="0" w:color="auto"/>
            <w:right w:val="single" w:sz="12" w:space="0" w:color="auto"/>
          </w:divBdr>
        </w:div>
        <w:div w:id="652683784">
          <w:marLeft w:val="75"/>
          <w:marRight w:val="75"/>
          <w:marTop w:val="75"/>
          <w:marBottom w:val="75"/>
          <w:divBdr>
            <w:top w:val="single" w:sz="12" w:space="0" w:color="auto"/>
            <w:left w:val="single" w:sz="12" w:space="0" w:color="auto"/>
            <w:bottom w:val="single" w:sz="12" w:space="0" w:color="auto"/>
            <w:right w:val="single" w:sz="12" w:space="0" w:color="auto"/>
          </w:divBdr>
        </w:div>
        <w:div w:id="707606397">
          <w:marLeft w:val="75"/>
          <w:marRight w:val="75"/>
          <w:marTop w:val="75"/>
          <w:marBottom w:val="75"/>
          <w:divBdr>
            <w:top w:val="single" w:sz="12" w:space="0" w:color="auto"/>
            <w:left w:val="single" w:sz="12" w:space="0" w:color="auto"/>
            <w:bottom w:val="single" w:sz="12" w:space="0" w:color="auto"/>
            <w:right w:val="single" w:sz="12" w:space="0" w:color="auto"/>
          </w:divBdr>
        </w:div>
        <w:div w:id="1116211887">
          <w:marLeft w:val="75"/>
          <w:marRight w:val="75"/>
          <w:marTop w:val="75"/>
          <w:marBottom w:val="75"/>
          <w:divBdr>
            <w:top w:val="single" w:sz="12" w:space="0" w:color="auto"/>
            <w:left w:val="single" w:sz="12" w:space="0" w:color="auto"/>
            <w:bottom w:val="single" w:sz="12" w:space="0" w:color="auto"/>
            <w:right w:val="single" w:sz="12" w:space="0" w:color="auto"/>
          </w:divBdr>
        </w:div>
        <w:div w:id="1640720654">
          <w:marLeft w:val="75"/>
          <w:marRight w:val="75"/>
          <w:marTop w:val="75"/>
          <w:marBottom w:val="75"/>
          <w:divBdr>
            <w:top w:val="single" w:sz="12" w:space="0" w:color="auto"/>
            <w:left w:val="single" w:sz="12" w:space="0" w:color="auto"/>
            <w:bottom w:val="single" w:sz="12" w:space="0" w:color="auto"/>
            <w:right w:val="single" w:sz="12" w:space="0" w:color="auto"/>
          </w:divBdr>
        </w:div>
        <w:div w:id="1765421855">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1048603825">
      <w:bodyDiv w:val="1"/>
      <w:marLeft w:val="0"/>
      <w:marRight w:val="0"/>
      <w:marTop w:val="0"/>
      <w:marBottom w:val="0"/>
      <w:divBdr>
        <w:top w:val="none" w:sz="0" w:space="0" w:color="auto"/>
        <w:left w:val="none" w:sz="0" w:space="0" w:color="auto"/>
        <w:bottom w:val="none" w:sz="0" w:space="0" w:color="auto"/>
        <w:right w:val="none" w:sz="0" w:space="0" w:color="auto"/>
      </w:divBdr>
      <w:divsChild>
        <w:div w:id="385614178">
          <w:marLeft w:val="0"/>
          <w:marRight w:val="0"/>
          <w:marTop w:val="0"/>
          <w:marBottom w:val="0"/>
          <w:divBdr>
            <w:top w:val="none" w:sz="0" w:space="0" w:color="auto"/>
            <w:left w:val="none" w:sz="0" w:space="0" w:color="auto"/>
            <w:bottom w:val="none" w:sz="0" w:space="0" w:color="auto"/>
            <w:right w:val="none" w:sz="0" w:space="0" w:color="auto"/>
          </w:divBdr>
        </w:div>
        <w:div w:id="36245768">
          <w:marLeft w:val="75"/>
          <w:marRight w:val="75"/>
          <w:marTop w:val="75"/>
          <w:marBottom w:val="75"/>
          <w:divBdr>
            <w:top w:val="single" w:sz="12" w:space="0" w:color="auto"/>
            <w:left w:val="single" w:sz="12" w:space="0" w:color="auto"/>
            <w:bottom w:val="single" w:sz="12" w:space="0" w:color="auto"/>
            <w:right w:val="single" w:sz="12" w:space="0" w:color="auto"/>
          </w:divBdr>
        </w:div>
        <w:div w:id="703797661">
          <w:marLeft w:val="75"/>
          <w:marRight w:val="75"/>
          <w:marTop w:val="75"/>
          <w:marBottom w:val="75"/>
          <w:divBdr>
            <w:top w:val="single" w:sz="12" w:space="0" w:color="auto"/>
            <w:left w:val="single" w:sz="12" w:space="0" w:color="auto"/>
            <w:bottom w:val="single" w:sz="12" w:space="0" w:color="auto"/>
            <w:right w:val="single" w:sz="12" w:space="0" w:color="auto"/>
          </w:divBdr>
        </w:div>
        <w:div w:id="218907036">
          <w:marLeft w:val="75"/>
          <w:marRight w:val="75"/>
          <w:marTop w:val="75"/>
          <w:marBottom w:val="75"/>
          <w:divBdr>
            <w:top w:val="single" w:sz="12" w:space="0" w:color="auto"/>
            <w:left w:val="single" w:sz="12" w:space="0" w:color="auto"/>
            <w:bottom w:val="single" w:sz="12" w:space="0" w:color="auto"/>
            <w:right w:val="single" w:sz="12" w:space="0" w:color="auto"/>
          </w:divBdr>
        </w:div>
        <w:div w:id="317422018">
          <w:marLeft w:val="75"/>
          <w:marRight w:val="75"/>
          <w:marTop w:val="75"/>
          <w:marBottom w:val="75"/>
          <w:divBdr>
            <w:top w:val="single" w:sz="12" w:space="0" w:color="auto"/>
            <w:left w:val="single" w:sz="12" w:space="0" w:color="auto"/>
            <w:bottom w:val="single" w:sz="12" w:space="0" w:color="auto"/>
            <w:right w:val="single" w:sz="12" w:space="0" w:color="auto"/>
          </w:divBdr>
        </w:div>
        <w:div w:id="1036783061">
          <w:marLeft w:val="75"/>
          <w:marRight w:val="75"/>
          <w:marTop w:val="75"/>
          <w:marBottom w:val="75"/>
          <w:divBdr>
            <w:top w:val="single" w:sz="12" w:space="0" w:color="auto"/>
            <w:left w:val="single" w:sz="12" w:space="0" w:color="auto"/>
            <w:bottom w:val="single" w:sz="12" w:space="0" w:color="auto"/>
            <w:right w:val="single" w:sz="12" w:space="0" w:color="auto"/>
          </w:divBdr>
        </w:div>
        <w:div w:id="831608556">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1055616596">
      <w:bodyDiv w:val="1"/>
      <w:marLeft w:val="0"/>
      <w:marRight w:val="0"/>
      <w:marTop w:val="0"/>
      <w:marBottom w:val="0"/>
      <w:divBdr>
        <w:top w:val="none" w:sz="0" w:space="0" w:color="auto"/>
        <w:left w:val="none" w:sz="0" w:space="0" w:color="auto"/>
        <w:bottom w:val="none" w:sz="0" w:space="0" w:color="auto"/>
        <w:right w:val="none" w:sz="0" w:space="0" w:color="auto"/>
      </w:divBdr>
      <w:divsChild>
        <w:div w:id="497505264">
          <w:marLeft w:val="0"/>
          <w:marRight w:val="0"/>
          <w:marTop w:val="0"/>
          <w:marBottom w:val="0"/>
          <w:divBdr>
            <w:top w:val="none" w:sz="0" w:space="0" w:color="auto"/>
            <w:left w:val="none" w:sz="0" w:space="0" w:color="auto"/>
            <w:bottom w:val="none" w:sz="0" w:space="0" w:color="auto"/>
            <w:right w:val="none" w:sz="0" w:space="0" w:color="auto"/>
          </w:divBdr>
        </w:div>
        <w:div w:id="874344491">
          <w:marLeft w:val="75"/>
          <w:marRight w:val="75"/>
          <w:marTop w:val="75"/>
          <w:marBottom w:val="75"/>
          <w:divBdr>
            <w:top w:val="single" w:sz="12" w:space="0" w:color="auto"/>
            <w:left w:val="single" w:sz="12" w:space="0" w:color="auto"/>
            <w:bottom w:val="single" w:sz="12" w:space="0" w:color="auto"/>
            <w:right w:val="single" w:sz="12" w:space="0" w:color="auto"/>
          </w:divBdr>
        </w:div>
        <w:div w:id="1106537631">
          <w:marLeft w:val="75"/>
          <w:marRight w:val="75"/>
          <w:marTop w:val="75"/>
          <w:marBottom w:val="75"/>
          <w:divBdr>
            <w:top w:val="single" w:sz="12" w:space="0" w:color="auto"/>
            <w:left w:val="single" w:sz="12" w:space="0" w:color="auto"/>
            <w:bottom w:val="single" w:sz="12" w:space="0" w:color="auto"/>
            <w:right w:val="single" w:sz="12" w:space="0" w:color="auto"/>
          </w:divBdr>
        </w:div>
        <w:div w:id="927814568">
          <w:marLeft w:val="75"/>
          <w:marRight w:val="75"/>
          <w:marTop w:val="75"/>
          <w:marBottom w:val="75"/>
          <w:divBdr>
            <w:top w:val="single" w:sz="12" w:space="0" w:color="auto"/>
            <w:left w:val="single" w:sz="12" w:space="0" w:color="auto"/>
            <w:bottom w:val="single" w:sz="12" w:space="0" w:color="auto"/>
            <w:right w:val="single" w:sz="12" w:space="0" w:color="auto"/>
          </w:divBdr>
        </w:div>
        <w:div w:id="1804688787">
          <w:marLeft w:val="75"/>
          <w:marRight w:val="75"/>
          <w:marTop w:val="75"/>
          <w:marBottom w:val="75"/>
          <w:divBdr>
            <w:top w:val="single" w:sz="12" w:space="0" w:color="auto"/>
            <w:left w:val="single" w:sz="12" w:space="0" w:color="auto"/>
            <w:bottom w:val="single" w:sz="12" w:space="0" w:color="auto"/>
            <w:right w:val="single" w:sz="12" w:space="0" w:color="auto"/>
          </w:divBdr>
        </w:div>
        <w:div w:id="482813417">
          <w:marLeft w:val="75"/>
          <w:marRight w:val="75"/>
          <w:marTop w:val="75"/>
          <w:marBottom w:val="75"/>
          <w:divBdr>
            <w:top w:val="single" w:sz="12" w:space="0" w:color="auto"/>
            <w:left w:val="single" w:sz="12" w:space="0" w:color="auto"/>
            <w:bottom w:val="single" w:sz="12" w:space="0" w:color="auto"/>
            <w:right w:val="single" w:sz="12" w:space="0" w:color="auto"/>
          </w:divBdr>
        </w:div>
        <w:div w:id="1812018361">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1056011996">
      <w:bodyDiv w:val="1"/>
      <w:marLeft w:val="0"/>
      <w:marRight w:val="0"/>
      <w:marTop w:val="0"/>
      <w:marBottom w:val="0"/>
      <w:divBdr>
        <w:top w:val="none" w:sz="0" w:space="0" w:color="auto"/>
        <w:left w:val="none" w:sz="0" w:space="0" w:color="auto"/>
        <w:bottom w:val="none" w:sz="0" w:space="0" w:color="auto"/>
        <w:right w:val="none" w:sz="0" w:space="0" w:color="auto"/>
      </w:divBdr>
      <w:divsChild>
        <w:div w:id="1274631049">
          <w:marLeft w:val="0"/>
          <w:marRight w:val="0"/>
          <w:marTop w:val="0"/>
          <w:marBottom w:val="0"/>
          <w:divBdr>
            <w:top w:val="none" w:sz="0" w:space="0" w:color="auto"/>
            <w:left w:val="none" w:sz="0" w:space="0" w:color="auto"/>
            <w:bottom w:val="none" w:sz="0" w:space="0" w:color="auto"/>
            <w:right w:val="none" w:sz="0" w:space="0" w:color="auto"/>
          </w:divBdr>
        </w:div>
        <w:div w:id="2089569764">
          <w:marLeft w:val="75"/>
          <w:marRight w:val="75"/>
          <w:marTop w:val="75"/>
          <w:marBottom w:val="75"/>
          <w:divBdr>
            <w:top w:val="single" w:sz="12" w:space="0" w:color="auto"/>
            <w:left w:val="single" w:sz="12" w:space="0" w:color="auto"/>
            <w:bottom w:val="single" w:sz="12" w:space="0" w:color="auto"/>
            <w:right w:val="single" w:sz="12" w:space="0" w:color="auto"/>
          </w:divBdr>
        </w:div>
        <w:div w:id="1282178850">
          <w:marLeft w:val="75"/>
          <w:marRight w:val="75"/>
          <w:marTop w:val="75"/>
          <w:marBottom w:val="75"/>
          <w:divBdr>
            <w:top w:val="single" w:sz="12" w:space="0" w:color="auto"/>
            <w:left w:val="single" w:sz="12" w:space="0" w:color="auto"/>
            <w:bottom w:val="single" w:sz="12" w:space="0" w:color="auto"/>
            <w:right w:val="single" w:sz="12" w:space="0" w:color="auto"/>
          </w:divBdr>
        </w:div>
        <w:div w:id="48768487">
          <w:marLeft w:val="75"/>
          <w:marRight w:val="75"/>
          <w:marTop w:val="75"/>
          <w:marBottom w:val="75"/>
          <w:divBdr>
            <w:top w:val="single" w:sz="12" w:space="0" w:color="auto"/>
            <w:left w:val="single" w:sz="12" w:space="0" w:color="auto"/>
            <w:bottom w:val="single" w:sz="12" w:space="0" w:color="auto"/>
            <w:right w:val="single" w:sz="12" w:space="0" w:color="auto"/>
          </w:divBdr>
        </w:div>
        <w:div w:id="782192883">
          <w:marLeft w:val="75"/>
          <w:marRight w:val="75"/>
          <w:marTop w:val="75"/>
          <w:marBottom w:val="75"/>
          <w:divBdr>
            <w:top w:val="single" w:sz="12" w:space="0" w:color="auto"/>
            <w:left w:val="single" w:sz="12" w:space="0" w:color="auto"/>
            <w:bottom w:val="single" w:sz="12" w:space="0" w:color="auto"/>
            <w:right w:val="single" w:sz="12" w:space="0" w:color="auto"/>
          </w:divBdr>
        </w:div>
        <w:div w:id="356077988">
          <w:marLeft w:val="75"/>
          <w:marRight w:val="75"/>
          <w:marTop w:val="75"/>
          <w:marBottom w:val="75"/>
          <w:divBdr>
            <w:top w:val="single" w:sz="12" w:space="0" w:color="auto"/>
            <w:left w:val="single" w:sz="12" w:space="0" w:color="auto"/>
            <w:bottom w:val="single" w:sz="12" w:space="0" w:color="auto"/>
            <w:right w:val="single" w:sz="12" w:space="0" w:color="auto"/>
          </w:divBdr>
        </w:div>
        <w:div w:id="1198010329">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1065451227">
      <w:bodyDiv w:val="1"/>
      <w:marLeft w:val="0"/>
      <w:marRight w:val="0"/>
      <w:marTop w:val="0"/>
      <w:marBottom w:val="0"/>
      <w:divBdr>
        <w:top w:val="none" w:sz="0" w:space="0" w:color="auto"/>
        <w:left w:val="none" w:sz="0" w:space="0" w:color="auto"/>
        <w:bottom w:val="none" w:sz="0" w:space="0" w:color="auto"/>
        <w:right w:val="none" w:sz="0" w:space="0" w:color="auto"/>
      </w:divBdr>
      <w:divsChild>
        <w:div w:id="167913030">
          <w:marLeft w:val="0"/>
          <w:marRight w:val="0"/>
          <w:marTop w:val="0"/>
          <w:marBottom w:val="0"/>
          <w:divBdr>
            <w:top w:val="none" w:sz="0" w:space="0" w:color="auto"/>
            <w:left w:val="none" w:sz="0" w:space="0" w:color="auto"/>
            <w:bottom w:val="none" w:sz="0" w:space="0" w:color="auto"/>
            <w:right w:val="none" w:sz="0" w:space="0" w:color="auto"/>
          </w:divBdr>
        </w:div>
      </w:divsChild>
    </w:div>
    <w:div w:id="1104038991">
      <w:bodyDiv w:val="1"/>
      <w:marLeft w:val="0"/>
      <w:marRight w:val="0"/>
      <w:marTop w:val="0"/>
      <w:marBottom w:val="0"/>
      <w:divBdr>
        <w:top w:val="none" w:sz="0" w:space="0" w:color="auto"/>
        <w:left w:val="none" w:sz="0" w:space="0" w:color="auto"/>
        <w:bottom w:val="none" w:sz="0" w:space="0" w:color="auto"/>
        <w:right w:val="none" w:sz="0" w:space="0" w:color="auto"/>
      </w:divBdr>
    </w:div>
    <w:div w:id="1106730871">
      <w:bodyDiv w:val="1"/>
      <w:marLeft w:val="0"/>
      <w:marRight w:val="0"/>
      <w:marTop w:val="0"/>
      <w:marBottom w:val="0"/>
      <w:divBdr>
        <w:top w:val="none" w:sz="0" w:space="0" w:color="auto"/>
        <w:left w:val="none" w:sz="0" w:space="0" w:color="auto"/>
        <w:bottom w:val="none" w:sz="0" w:space="0" w:color="auto"/>
        <w:right w:val="none" w:sz="0" w:space="0" w:color="auto"/>
      </w:divBdr>
      <w:divsChild>
        <w:div w:id="1685283693">
          <w:marLeft w:val="0"/>
          <w:marRight w:val="0"/>
          <w:marTop w:val="0"/>
          <w:marBottom w:val="0"/>
          <w:divBdr>
            <w:top w:val="none" w:sz="0" w:space="0" w:color="auto"/>
            <w:left w:val="none" w:sz="0" w:space="0" w:color="auto"/>
            <w:bottom w:val="none" w:sz="0" w:space="0" w:color="auto"/>
            <w:right w:val="none" w:sz="0" w:space="0" w:color="auto"/>
          </w:divBdr>
        </w:div>
        <w:div w:id="2094740866">
          <w:marLeft w:val="0"/>
          <w:marRight w:val="0"/>
          <w:marTop w:val="0"/>
          <w:marBottom w:val="0"/>
          <w:divBdr>
            <w:top w:val="none" w:sz="0" w:space="0" w:color="auto"/>
            <w:left w:val="none" w:sz="0" w:space="0" w:color="auto"/>
            <w:bottom w:val="none" w:sz="0" w:space="0" w:color="auto"/>
            <w:right w:val="none" w:sz="0" w:space="0" w:color="auto"/>
          </w:divBdr>
        </w:div>
      </w:divsChild>
    </w:div>
    <w:div w:id="1126584501">
      <w:bodyDiv w:val="1"/>
      <w:marLeft w:val="0"/>
      <w:marRight w:val="0"/>
      <w:marTop w:val="0"/>
      <w:marBottom w:val="0"/>
      <w:divBdr>
        <w:top w:val="none" w:sz="0" w:space="0" w:color="auto"/>
        <w:left w:val="none" w:sz="0" w:space="0" w:color="auto"/>
        <w:bottom w:val="none" w:sz="0" w:space="0" w:color="auto"/>
        <w:right w:val="none" w:sz="0" w:space="0" w:color="auto"/>
      </w:divBdr>
    </w:div>
    <w:div w:id="1155798183">
      <w:bodyDiv w:val="1"/>
      <w:marLeft w:val="0"/>
      <w:marRight w:val="0"/>
      <w:marTop w:val="0"/>
      <w:marBottom w:val="0"/>
      <w:divBdr>
        <w:top w:val="none" w:sz="0" w:space="0" w:color="auto"/>
        <w:left w:val="none" w:sz="0" w:space="0" w:color="auto"/>
        <w:bottom w:val="none" w:sz="0" w:space="0" w:color="auto"/>
        <w:right w:val="none" w:sz="0" w:space="0" w:color="auto"/>
      </w:divBdr>
      <w:divsChild>
        <w:div w:id="1724403590">
          <w:marLeft w:val="0"/>
          <w:marRight w:val="0"/>
          <w:marTop w:val="0"/>
          <w:marBottom w:val="0"/>
          <w:divBdr>
            <w:top w:val="none" w:sz="0" w:space="0" w:color="auto"/>
            <w:left w:val="none" w:sz="0" w:space="0" w:color="auto"/>
            <w:bottom w:val="none" w:sz="0" w:space="0" w:color="auto"/>
            <w:right w:val="none" w:sz="0" w:space="0" w:color="auto"/>
          </w:divBdr>
        </w:div>
        <w:div w:id="1964380975">
          <w:marLeft w:val="75"/>
          <w:marRight w:val="75"/>
          <w:marTop w:val="75"/>
          <w:marBottom w:val="75"/>
          <w:divBdr>
            <w:top w:val="single" w:sz="12" w:space="0" w:color="auto"/>
            <w:left w:val="single" w:sz="12" w:space="0" w:color="auto"/>
            <w:bottom w:val="single" w:sz="12" w:space="0" w:color="auto"/>
            <w:right w:val="single" w:sz="12" w:space="0" w:color="auto"/>
          </w:divBdr>
        </w:div>
        <w:div w:id="289553311">
          <w:marLeft w:val="75"/>
          <w:marRight w:val="75"/>
          <w:marTop w:val="75"/>
          <w:marBottom w:val="75"/>
          <w:divBdr>
            <w:top w:val="single" w:sz="12" w:space="0" w:color="auto"/>
            <w:left w:val="single" w:sz="12" w:space="0" w:color="auto"/>
            <w:bottom w:val="single" w:sz="12" w:space="0" w:color="auto"/>
            <w:right w:val="single" w:sz="12" w:space="0" w:color="auto"/>
          </w:divBdr>
        </w:div>
        <w:div w:id="1308435798">
          <w:marLeft w:val="150"/>
          <w:marRight w:val="150"/>
          <w:marTop w:val="150"/>
          <w:marBottom w:val="150"/>
          <w:divBdr>
            <w:top w:val="none" w:sz="0" w:space="0" w:color="auto"/>
            <w:left w:val="none" w:sz="0" w:space="0" w:color="auto"/>
            <w:bottom w:val="none" w:sz="0" w:space="0" w:color="auto"/>
            <w:right w:val="none" w:sz="0" w:space="0" w:color="auto"/>
          </w:divBdr>
        </w:div>
        <w:div w:id="1769544263">
          <w:marLeft w:val="150"/>
          <w:marRight w:val="150"/>
          <w:marTop w:val="150"/>
          <w:marBottom w:val="150"/>
          <w:divBdr>
            <w:top w:val="none" w:sz="0" w:space="0" w:color="auto"/>
            <w:left w:val="none" w:sz="0" w:space="0" w:color="auto"/>
            <w:bottom w:val="none" w:sz="0" w:space="0" w:color="auto"/>
            <w:right w:val="none" w:sz="0" w:space="0" w:color="auto"/>
          </w:divBdr>
        </w:div>
        <w:div w:id="539052763">
          <w:marLeft w:val="150"/>
          <w:marRight w:val="150"/>
          <w:marTop w:val="150"/>
          <w:marBottom w:val="150"/>
          <w:divBdr>
            <w:top w:val="none" w:sz="0" w:space="0" w:color="auto"/>
            <w:left w:val="none" w:sz="0" w:space="0" w:color="auto"/>
            <w:bottom w:val="none" w:sz="0" w:space="0" w:color="auto"/>
            <w:right w:val="none" w:sz="0" w:space="0" w:color="auto"/>
          </w:divBdr>
        </w:div>
        <w:div w:id="1515270466">
          <w:marLeft w:val="150"/>
          <w:marRight w:val="150"/>
          <w:marTop w:val="150"/>
          <w:marBottom w:val="150"/>
          <w:divBdr>
            <w:top w:val="none" w:sz="0" w:space="0" w:color="auto"/>
            <w:left w:val="none" w:sz="0" w:space="0" w:color="auto"/>
            <w:bottom w:val="none" w:sz="0" w:space="0" w:color="auto"/>
            <w:right w:val="none" w:sz="0" w:space="0" w:color="auto"/>
          </w:divBdr>
        </w:div>
        <w:div w:id="1365791030">
          <w:marLeft w:val="150"/>
          <w:marRight w:val="150"/>
          <w:marTop w:val="150"/>
          <w:marBottom w:val="150"/>
          <w:divBdr>
            <w:top w:val="none" w:sz="0" w:space="0" w:color="auto"/>
            <w:left w:val="none" w:sz="0" w:space="0" w:color="auto"/>
            <w:bottom w:val="none" w:sz="0" w:space="0" w:color="auto"/>
            <w:right w:val="none" w:sz="0" w:space="0" w:color="auto"/>
          </w:divBdr>
        </w:div>
        <w:div w:id="921066938">
          <w:marLeft w:val="150"/>
          <w:marRight w:val="150"/>
          <w:marTop w:val="150"/>
          <w:marBottom w:val="150"/>
          <w:divBdr>
            <w:top w:val="none" w:sz="0" w:space="0" w:color="auto"/>
            <w:left w:val="none" w:sz="0" w:space="0" w:color="auto"/>
            <w:bottom w:val="none" w:sz="0" w:space="0" w:color="auto"/>
            <w:right w:val="none" w:sz="0" w:space="0" w:color="auto"/>
          </w:divBdr>
        </w:div>
        <w:div w:id="1030648234">
          <w:marLeft w:val="150"/>
          <w:marRight w:val="150"/>
          <w:marTop w:val="150"/>
          <w:marBottom w:val="150"/>
          <w:divBdr>
            <w:top w:val="none" w:sz="0" w:space="0" w:color="auto"/>
            <w:left w:val="none" w:sz="0" w:space="0" w:color="auto"/>
            <w:bottom w:val="none" w:sz="0" w:space="0" w:color="auto"/>
            <w:right w:val="none" w:sz="0" w:space="0" w:color="auto"/>
          </w:divBdr>
        </w:div>
        <w:div w:id="941449959">
          <w:marLeft w:val="150"/>
          <w:marRight w:val="150"/>
          <w:marTop w:val="150"/>
          <w:marBottom w:val="150"/>
          <w:divBdr>
            <w:top w:val="none" w:sz="0" w:space="0" w:color="auto"/>
            <w:left w:val="none" w:sz="0" w:space="0" w:color="auto"/>
            <w:bottom w:val="none" w:sz="0" w:space="0" w:color="auto"/>
            <w:right w:val="none" w:sz="0" w:space="0" w:color="auto"/>
          </w:divBdr>
        </w:div>
        <w:div w:id="1637027586">
          <w:marLeft w:val="150"/>
          <w:marRight w:val="150"/>
          <w:marTop w:val="150"/>
          <w:marBottom w:val="150"/>
          <w:divBdr>
            <w:top w:val="none" w:sz="0" w:space="0" w:color="auto"/>
            <w:left w:val="none" w:sz="0" w:space="0" w:color="auto"/>
            <w:bottom w:val="none" w:sz="0" w:space="0" w:color="auto"/>
            <w:right w:val="none" w:sz="0" w:space="0" w:color="auto"/>
          </w:divBdr>
        </w:div>
        <w:div w:id="1105882638">
          <w:marLeft w:val="150"/>
          <w:marRight w:val="150"/>
          <w:marTop w:val="150"/>
          <w:marBottom w:val="150"/>
          <w:divBdr>
            <w:top w:val="none" w:sz="0" w:space="0" w:color="auto"/>
            <w:left w:val="none" w:sz="0" w:space="0" w:color="auto"/>
            <w:bottom w:val="none" w:sz="0" w:space="0" w:color="auto"/>
            <w:right w:val="none" w:sz="0" w:space="0" w:color="auto"/>
          </w:divBdr>
        </w:div>
        <w:div w:id="728501232">
          <w:marLeft w:val="150"/>
          <w:marRight w:val="150"/>
          <w:marTop w:val="150"/>
          <w:marBottom w:val="150"/>
          <w:divBdr>
            <w:top w:val="none" w:sz="0" w:space="0" w:color="auto"/>
            <w:left w:val="none" w:sz="0" w:space="0" w:color="auto"/>
            <w:bottom w:val="none" w:sz="0" w:space="0" w:color="auto"/>
            <w:right w:val="none" w:sz="0" w:space="0" w:color="auto"/>
          </w:divBdr>
        </w:div>
        <w:div w:id="338384754">
          <w:marLeft w:val="150"/>
          <w:marRight w:val="150"/>
          <w:marTop w:val="150"/>
          <w:marBottom w:val="150"/>
          <w:divBdr>
            <w:top w:val="none" w:sz="0" w:space="0" w:color="auto"/>
            <w:left w:val="none" w:sz="0" w:space="0" w:color="auto"/>
            <w:bottom w:val="none" w:sz="0" w:space="0" w:color="auto"/>
            <w:right w:val="none" w:sz="0" w:space="0" w:color="auto"/>
          </w:divBdr>
        </w:div>
        <w:div w:id="1547057870">
          <w:marLeft w:val="150"/>
          <w:marRight w:val="150"/>
          <w:marTop w:val="150"/>
          <w:marBottom w:val="150"/>
          <w:divBdr>
            <w:top w:val="none" w:sz="0" w:space="0" w:color="auto"/>
            <w:left w:val="none" w:sz="0" w:space="0" w:color="auto"/>
            <w:bottom w:val="none" w:sz="0" w:space="0" w:color="auto"/>
            <w:right w:val="none" w:sz="0" w:space="0" w:color="auto"/>
          </w:divBdr>
        </w:div>
        <w:div w:id="443967131">
          <w:marLeft w:val="150"/>
          <w:marRight w:val="150"/>
          <w:marTop w:val="150"/>
          <w:marBottom w:val="150"/>
          <w:divBdr>
            <w:top w:val="none" w:sz="0" w:space="0" w:color="auto"/>
            <w:left w:val="none" w:sz="0" w:space="0" w:color="auto"/>
            <w:bottom w:val="none" w:sz="0" w:space="0" w:color="auto"/>
            <w:right w:val="none" w:sz="0" w:space="0" w:color="auto"/>
          </w:divBdr>
        </w:div>
        <w:div w:id="1749838754">
          <w:marLeft w:val="150"/>
          <w:marRight w:val="150"/>
          <w:marTop w:val="150"/>
          <w:marBottom w:val="150"/>
          <w:divBdr>
            <w:top w:val="none" w:sz="0" w:space="0" w:color="auto"/>
            <w:left w:val="none" w:sz="0" w:space="0" w:color="auto"/>
            <w:bottom w:val="none" w:sz="0" w:space="0" w:color="auto"/>
            <w:right w:val="none" w:sz="0" w:space="0" w:color="auto"/>
          </w:divBdr>
        </w:div>
        <w:div w:id="1195920930">
          <w:marLeft w:val="75"/>
          <w:marRight w:val="75"/>
          <w:marTop w:val="75"/>
          <w:marBottom w:val="75"/>
          <w:divBdr>
            <w:top w:val="single" w:sz="12" w:space="0" w:color="auto"/>
            <w:left w:val="single" w:sz="12" w:space="0" w:color="auto"/>
            <w:bottom w:val="single" w:sz="12" w:space="0" w:color="auto"/>
            <w:right w:val="single" w:sz="12" w:space="0" w:color="auto"/>
          </w:divBdr>
        </w:div>
        <w:div w:id="1500385357">
          <w:marLeft w:val="75"/>
          <w:marRight w:val="75"/>
          <w:marTop w:val="75"/>
          <w:marBottom w:val="75"/>
          <w:divBdr>
            <w:top w:val="single" w:sz="12" w:space="0" w:color="auto"/>
            <w:left w:val="single" w:sz="12" w:space="0" w:color="auto"/>
            <w:bottom w:val="single" w:sz="12" w:space="0" w:color="auto"/>
            <w:right w:val="single" w:sz="12" w:space="0" w:color="auto"/>
          </w:divBdr>
        </w:div>
        <w:div w:id="1560675933">
          <w:marLeft w:val="75"/>
          <w:marRight w:val="75"/>
          <w:marTop w:val="75"/>
          <w:marBottom w:val="75"/>
          <w:divBdr>
            <w:top w:val="single" w:sz="12" w:space="0" w:color="auto"/>
            <w:left w:val="single" w:sz="12" w:space="0" w:color="auto"/>
            <w:bottom w:val="single" w:sz="12" w:space="0" w:color="auto"/>
            <w:right w:val="single" w:sz="12" w:space="0" w:color="auto"/>
          </w:divBdr>
        </w:div>
        <w:div w:id="266885435">
          <w:marLeft w:val="75"/>
          <w:marRight w:val="75"/>
          <w:marTop w:val="75"/>
          <w:marBottom w:val="75"/>
          <w:divBdr>
            <w:top w:val="single" w:sz="12" w:space="0" w:color="auto"/>
            <w:left w:val="single" w:sz="12" w:space="0" w:color="auto"/>
            <w:bottom w:val="single" w:sz="12" w:space="0" w:color="auto"/>
            <w:right w:val="single" w:sz="12" w:space="0" w:color="auto"/>
          </w:divBdr>
        </w:div>
        <w:div w:id="1240020647">
          <w:marLeft w:val="150"/>
          <w:marRight w:val="150"/>
          <w:marTop w:val="150"/>
          <w:marBottom w:val="150"/>
          <w:divBdr>
            <w:top w:val="none" w:sz="0" w:space="0" w:color="auto"/>
            <w:left w:val="none" w:sz="0" w:space="0" w:color="auto"/>
            <w:bottom w:val="none" w:sz="0" w:space="0" w:color="auto"/>
            <w:right w:val="none" w:sz="0" w:space="0" w:color="auto"/>
          </w:divBdr>
        </w:div>
        <w:div w:id="1176502959">
          <w:marLeft w:val="150"/>
          <w:marRight w:val="150"/>
          <w:marTop w:val="150"/>
          <w:marBottom w:val="150"/>
          <w:divBdr>
            <w:top w:val="none" w:sz="0" w:space="0" w:color="auto"/>
            <w:left w:val="none" w:sz="0" w:space="0" w:color="auto"/>
            <w:bottom w:val="none" w:sz="0" w:space="0" w:color="auto"/>
            <w:right w:val="none" w:sz="0" w:space="0" w:color="auto"/>
          </w:divBdr>
        </w:div>
        <w:div w:id="1772168151">
          <w:marLeft w:val="150"/>
          <w:marRight w:val="150"/>
          <w:marTop w:val="150"/>
          <w:marBottom w:val="150"/>
          <w:divBdr>
            <w:top w:val="none" w:sz="0" w:space="0" w:color="auto"/>
            <w:left w:val="none" w:sz="0" w:space="0" w:color="auto"/>
            <w:bottom w:val="none" w:sz="0" w:space="0" w:color="auto"/>
            <w:right w:val="none" w:sz="0" w:space="0" w:color="auto"/>
          </w:divBdr>
        </w:div>
        <w:div w:id="1906991202">
          <w:marLeft w:val="150"/>
          <w:marRight w:val="150"/>
          <w:marTop w:val="150"/>
          <w:marBottom w:val="150"/>
          <w:divBdr>
            <w:top w:val="none" w:sz="0" w:space="0" w:color="auto"/>
            <w:left w:val="none" w:sz="0" w:space="0" w:color="auto"/>
            <w:bottom w:val="none" w:sz="0" w:space="0" w:color="auto"/>
            <w:right w:val="none" w:sz="0" w:space="0" w:color="auto"/>
          </w:divBdr>
        </w:div>
        <w:div w:id="740176106">
          <w:marLeft w:val="150"/>
          <w:marRight w:val="150"/>
          <w:marTop w:val="150"/>
          <w:marBottom w:val="150"/>
          <w:divBdr>
            <w:top w:val="none" w:sz="0" w:space="0" w:color="auto"/>
            <w:left w:val="none" w:sz="0" w:space="0" w:color="auto"/>
            <w:bottom w:val="none" w:sz="0" w:space="0" w:color="auto"/>
            <w:right w:val="none" w:sz="0" w:space="0" w:color="auto"/>
          </w:divBdr>
        </w:div>
        <w:div w:id="568225082">
          <w:marLeft w:val="150"/>
          <w:marRight w:val="150"/>
          <w:marTop w:val="150"/>
          <w:marBottom w:val="150"/>
          <w:divBdr>
            <w:top w:val="none" w:sz="0" w:space="0" w:color="auto"/>
            <w:left w:val="none" w:sz="0" w:space="0" w:color="auto"/>
            <w:bottom w:val="none" w:sz="0" w:space="0" w:color="auto"/>
            <w:right w:val="none" w:sz="0" w:space="0" w:color="auto"/>
          </w:divBdr>
        </w:div>
        <w:div w:id="1737820125">
          <w:marLeft w:val="150"/>
          <w:marRight w:val="150"/>
          <w:marTop w:val="150"/>
          <w:marBottom w:val="150"/>
          <w:divBdr>
            <w:top w:val="none" w:sz="0" w:space="0" w:color="auto"/>
            <w:left w:val="none" w:sz="0" w:space="0" w:color="auto"/>
            <w:bottom w:val="none" w:sz="0" w:space="0" w:color="auto"/>
            <w:right w:val="none" w:sz="0" w:space="0" w:color="auto"/>
          </w:divBdr>
        </w:div>
        <w:div w:id="941063753">
          <w:marLeft w:val="150"/>
          <w:marRight w:val="150"/>
          <w:marTop w:val="150"/>
          <w:marBottom w:val="150"/>
          <w:divBdr>
            <w:top w:val="none" w:sz="0" w:space="0" w:color="auto"/>
            <w:left w:val="none" w:sz="0" w:space="0" w:color="auto"/>
            <w:bottom w:val="none" w:sz="0" w:space="0" w:color="auto"/>
            <w:right w:val="none" w:sz="0" w:space="0" w:color="auto"/>
          </w:divBdr>
        </w:div>
        <w:div w:id="1441758932">
          <w:marLeft w:val="150"/>
          <w:marRight w:val="150"/>
          <w:marTop w:val="150"/>
          <w:marBottom w:val="150"/>
          <w:divBdr>
            <w:top w:val="none" w:sz="0" w:space="0" w:color="auto"/>
            <w:left w:val="none" w:sz="0" w:space="0" w:color="auto"/>
            <w:bottom w:val="none" w:sz="0" w:space="0" w:color="auto"/>
            <w:right w:val="none" w:sz="0" w:space="0" w:color="auto"/>
          </w:divBdr>
        </w:div>
      </w:divsChild>
    </w:div>
    <w:div w:id="1160998702">
      <w:bodyDiv w:val="1"/>
      <w:marLeft w:val="0"/>
      <w:marRight w:val="0"/>
      <w:marTop w:val="0"/>
      <w:marBottom w:val="0"/>
      <w:divBdr>
        <w:top w:val="none" w:sz="0" w:space="0" w:color="auto"/>
        <w:left w:val="none" w:sz="0" w:space="0" w:color="auto"/>
        <w:bottom w:val="none" w:sz="0" w:space="0" w:color="auto"/>
        <w:right w:val="none" w:sz="0" w:space="0" w:color="auto"/>
      </w:divBdr>
      <w:divsChild>
        <w:div w:id="2079477411">
          <w:marLeft w:val="0"/>
          <w:marRight w:val="0"/>
          <w:marTop w:val="0"/>
          <w:marBottom w:val="0"/>
          <w:divBdr>
            <w:top w:val="none" w:sz="0" w:space="0" w:color="auto"/>
            <w:left w:val="none" w:sz="0" w:space="0" w:color="auto"/>
            <w:bottom w:val="none" w:sz="0" w:space="0" w:color="auto"/>
            <w:right w:val="none" w:sz="0" w:space="0" w:color="auto"/>
          </w:divBdr>
        </w:div>
      </w:divsChild>
    </w:div>
    <w:div w:id="1163467863">
      <w:bodyDiv w:val="1"/>
      <w:marLeft w:val="0"/>
      <w:marRight w:val="0"/>
      <w:marTop w:val="0"/>
      <w:marBottom w:val="0"/>
      <w:divBdr>
        <w:top w:val="none" w:sz="0" w:space="0" w:color="auto"/>
        <w:left w:val="none" w:sz="0" w:space="0" w:color="auto"/>
        <w:bottom w:val="none" w:sz="0" w:space="0" w:color="auto"/>
        <w:right w:val="none" w:sz="0" w:space="0" w:color="auto"/>
      </w:divBdr>
      <w:divsChild>
        <w:div w:id="1780371918">
          <w:marLeft w:val="0"/>
          <w:marRight w:val="0"/>
          <w:marTop w:val="0"/>
          <w:marBottom w:val="0"/>
          <w:divBdr>
            <w:top w:val="none" w:sz="0" w:space="0" w:color="auto"/>
            <w:left w:val="none" w:sz="0" w:space="0" w:color="auto"/>
            <w:bottom w:val="none" w:sz="0" w:space="0" w:color="auto"/>
            <w:right w:val="none" w:sz="0" w:space="0" w:color="auto"/>
          </w:divBdr>
        </w:div>
        <w:div w:id="2036494069">
          <w:marLeft w:val="75"/>
          <w:marRight w:val="75"/>
          <w:marTop w:val="75"/>
          <w:marBottom w:val="75"/>
          <w:divBdr>
            <w:top w:val="single" w:sz="12" w:space="0" w:color="auto"/>
            <w:left w:val="single" w:sz="12" w:space="0" w:color="auto"/>
            <w:bottom w:val="single" w:sz="12" w:space="0" w:color="auto"/>
            <w:right w:val="single" w:sz="12" w:space="0" w:color="auto"/>
          </w:divBdr>
        </w:div>
        <w:div w:id="1383746977">
          <w:marLeft w:val="75"/>
          <w:marRight w:val="75"/>
          <w:marTop w:val="75"/>
          <w:marBottom w:val="75"/>
          <w:divBdr>
            <w:top w:val="single" w:sz="12" w:space="0" w:color="auto"/>
            <w:left w:val="single" w:sz="12" w:space="0" w:color="auto"/>
            <w:bottom w:val="single" w:sz="12" w:space="0" w:color="auto"/>
            <w:right w:val="single" w:sz="12" w:space="0" w:color="auto"/>
          </w:divBdr>
        </w:div>
        <w:div w:id="1014258660">
          <w:marLeft w:val="75"/>
          <w:marRight w:val="75"/>
          <w:marTop w:val="75"/>
          <w:marBottom w:val="75"/>
          <w:divBdr>
            <w:top w:val="single" w:sz="12" w:space="0" w:color="auto"/>
            <w:left w:val="single" w:sz="12" w:space="0" w:color="auto"/>
            <w:bottom w:val="single" w:sz="12" w:space="0" w:color="auto"/>
            <w:right w:val="single" w:sz="12" w:space="0" w:color="auto"/>
          </w:divBdr>
        </w:div>
        <w:div w:id="1443307019">
          <w:marLeft w:val="75"/>
          <w:marRight w:val="75"/>
          <w:marTop w:val="75"/>
          <w:marBottom w:val="75"/>
          <w:divBdr>
            <w:top w:val="single" w:sz="12" w:space="0" w:color="auto"/>
            <w:left w:val="single" w:sz="12" w:space="0" w:color="auto"/>
            <w:bottom w:val="single" w:sz="12" w:space="0" w:color="auto"/>
            <w:right w:val="single" w:sz="12" w:space="0" w:color="auto"/>
          </w:divBdr>
        </w:div>
        <w:div w:id="336857297">
          <w:marLeft w:val="75"/>
          <w:marRight w:val="75"/>
          <w:marTop w:val="75"/>
          <w:marBottom w:val="75"/>
          <w:divBdr>
            <w:top w:val="single" w:sz="12" w:space="0" w:color="auto"/>
            <w:left w:val="single" w:sz="12" w:space="0" w:color="auto"/>
            <w:bottom w:val="single" w:sz="12" w:space="0" w:color="auto"/>
            <w:right w:val="single" w:sz="12" w:space="0" w:color="auto"/>
          </w:divBdr>
        </w:div>
        <w:div w:id="409695749">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1171919056">
      <w:bodyDiv w:val="1"/>
      <w:marLeft w:val="0"/>
      <w:marRight w:val="0"/>
      <w:marTop w:val="0"/>
      <w:marBottom w:val="0"/>
      <w:divBdr>
        <w:top w:val="none" w:sz="0" w:space="0" w:color="auto"/>
        <w:left w:val="none" w:sz="0" w:space="0" w:color="auto"/>
        <w:bottom w:val="none" w:sz="0" w:space="0" w:color="auto"/>
        <w:right w:val="none" w:sz="0" w:space="0" w:color="auto"/>
      </w:divBdr>
      <w:divsChild>
        <w:div w:id="206261751">
          <w:marLeft w:val="0"/>
          <w:marRight w:val="0"/>
          <w:marTop w:val="0"/>
          <w:marBottom w:val="0"/>
          <w:divBdr>
            <w:top w:val="none" w:sz="0" w:space="0" w:color="auto"/>
            <w:left w:val="none" w:sz="0" w:space="0" w:color="auto"/>
            <w:bottom w:val="none" w:sz="0" w:space="0" w:color="auto"/>
            <w:right w:val="none" w:sz="0" w:space="0" w:color="auto"/>
          </w:divBdr>
        </w:div>
        <w:div w:id="862939935">
          <w:marLeft w:val="75"/>
          <w:marRight w:val="75"/>
          <w:marTop w:val="75"/>
          <w:marBottom w:val="75"/>
          <w:divBdr>
            <w:top w:val="single" w:sz="12" w:space="0" w:color="auto"/>
            <w:left w:val="single" w:sz="12" w:space="0" w:color="auto"/>
            <w:bottom w:val="single" w:sz="12" w:space="0" w:color="auto"/>
            <w:right w:val="single" w:sz="12" w:space="0" w:color="auto"/>
          </w:divBdr>
        </w:div>
        <w:div w:id="964387265">
          <w:marLeft w:val="75"/>
          <w:marRight w:val="75"/>
          <w:marTop w:val="75"/>
          <w:marBottom w:val="75"/>
          <w:divBdr>
            <w:top w:val="single" w:sz="12" w:space="0" w:color="auto"/>
            <w:left w:val="single" w:sz="12" w:space="0" w:color="auto"/>
            <w:bottom w:val="single" w:sz="12" w:space="0" w:color="auto"/>
            <w:right w:val="single" w:sz="12" w:space="0" w:color="auto"/>
          </w:divBdr>
        </w:div>
        <w:div w:id="1365591640">
          <w:marLeft w:val="75"/>
          <w:marRight w:val="75"/>
          <w:marTop w:val="75"/>
          <w:marBottom w:val="75"/>
          <w:divBdr>
            <w:top w:val="single" w:sz="12" w:space="0" w:color="auto"/>
            <w:left w:val="single" w:sz="12" w:space="0" w:color="auto"/>
            <w:bottom w:val="single" w:sz="12" w:space="0" w:color="auto"/>
            <w:right w:val="single" w:sz="12" w:space="0" w:color="auto"/>
          </w:divBdr>
        </w:div>
        <w:div w:id="1149594592">
          <w:marLeft w:val="75"/>
          <w:marRight w:val="75"/>
          <w:marTop w:val="75"/>
          <w:marBottom w:val="75"/>
          <w:divBdr>
            <w:top w:val="single" w:sz="12" w:space="0" w:color="auto"/>
            <w:left w:val="single" w:sz="12" w:space="0" w:color="auto"/>
            <w:bottom w:val="single" w:sz="12" w:space="0" w:color="auto"/>
            <w:right w:val="single" w:sz="12" w:space="0" w:color="auto"/>
          </w:divBdr>
        </w:div>
        <w:div w:id="716247943">
          <w:marLeft w:val="75"/>
          <w:marRight w:val="75"/>
          <w:marTop w:val="75"/>
          <w:marBottom w:val="75"/>
          <w:divBdr>
            <w:top w:val="single" w:sz="12" w:space="0" w:color="auto"/>
            <w:left w:val="single" w:sz="12" w:space="0" w:color="auto"/>
            <w:bottom w:val="single" w:sz="12" w:space="0" w:color="auto"/>
            <w:right w:val="single" w:sz="12" w:space="0" w:color="auto"/>
          </w:divBdr>
        </w:div>
        <w:div w:id="1999335677">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1172994142">
      <w:bodyDiv w:val="1"/>
      <w:marLeft w:val="0"/>
      <w:marRight w:val="0"/>
      <w:marTop w:val="0"/>
      <w:marBottom w:val="0"/>
      <w:divBdr>
        <w:top w:val="none" w:sz="0" w:space="0" w:color="auto"/>
        <w:left w:val="none" w:sz="0" w:space="0" w:color="auto"/>
        <w:bottom w:val="none" w:sz="0" w:space="0" w:color="auto"/>
        <w:right w:val="none" w:sz="0" w:space="0" w:color="auto"/>
      </w:divBdr>
      <w:divsChild>
        <w:div w:id="132260151">
          <w:marLeft w:val="0"/>
          <w:marRight w:val="0"/>
          <w:marTop w:val="0"/>
          <w:marBottom w:val="0"/>
          <w:divBdr>
            <w:top w:val="none" w:sz="0" w:space="0" w:color="auto"/>
            <w:left w:val="none" w:sz="0" w:space="0" w:color="auto"/>
            <w:bottom w:val="none" w:sz="0" w:space="0" w:color="auto"/>
            <w:right w:val="none" w:sz="0" w:space="0" w:color="auto"/>
          </w:divBdr>
        </w:div>
        <w:div w:id="1264025107">
          <w:marLeft w:val="75"/>
          <w:marRight w:val="75"/>
          <w:marTop w:val="75"/>
          <w:marBottom w:val="75"/>
          <w:divBdr>
            <w:top w:val="single" w:sz="12" w:space="0" w:color="auto"/>
            <w:left w:val="single" w:sz="12" w:space="0" w:color="auto"/>
            <w:bottom w:val="single" w:sz="12" w:space="0" w:color="auto"/>
            <w:right w:val="single" w:sz="12" w:space="0" w:color="auto"/>
          </w:divBdr>
        </w:div>
        <w:div w:id="1035621626">
          <w:marLeft w:val="75"/>
          <w:marRight w:val="75"/>
          <w:marTop w:val="75"/>
          <w:marBottom w:val="75"/>
          <w:divBdr>
            <w:top w:val="single" w:sz="12" w:space="0" w:color="auto"/>
            <w:left w:val="single" w:sz="12" w:space="0" w:color="auto"/>
            <w:bottom w:val="single" w:sz="12" w:space="0" w:color="auto"/>
            <w:right w:val="single" w:sz="12" w:space="0" w:color="auto"/>
          </w:divBdr>
        </w:div>
        <w:div w:id="189340221">
          <w:marLeft w:val="75"/>
          <w:marRight w:val="75"/>
          <w:marTop w:val="75"/>
          <w:marBottom w:val="75"/>
          <w:divBdr>
            <w:top w:val="single" w:sz="12" w:space="0" w:color="auto"/>
            <w:left w:val="single" w:sz="12" w:space="0" w:color="auto"/>
            <w:bottom w:val="single" w:sz="12" w:space="0" w:color="auto"/>
            <w:right w:val="single" w:sz="12" w:space="0" w:color="auto"/>
          </w:divBdr>
        </w:div>
        <w:div w:id="824929207">
          <w:marLeft w:val="75"/>
          <w:marRight w:val="75"/>
          <w:marTop w:val="75"/>
          <w:marBottom w:val="75"/>
          <w:divBdr>
            <w:top w:val="single" w:sz="12" w:space="0" w:color="auto"/>
            <w:left w:val="single" w:sz="12" w:space="0" w:color="auto"/>
            <w:bottom w:val="single" w:sz="12" w:space="0" w:color="auto"/>
            <w:right w:val="single" w:sz="12" w:space="0" w:color="auto"/>
          </w:divBdr>
        </w:div>
        <w:div w:id="713967341">
          <w:marLeft w:val="75"/>
          <w:marRight w:val="75"/>
          <w:marTop w:val="75"/>
          <w:marBottom w:val="75"/>
          <w:divBdr>
            <w:top w:val="single" w:sz="12" w:space="0" w:color="auto"/>
            <w:left w:val="single" w:sz="12" w:space="0" w:color="auto"/>
            <w:bottom w:val="single" w:sz="12" w:space="0" w:color="auto"/>
            <w:right w:val="single" w:sz="12" w:space="0" w:color="auto"/>
          </w:divBdr>
        </w:div>
        <w:div w:id="137652166">
          <w:marLeft w:val="75"/>
          <w:marRight w:val="75"/>
          <w:marTop w:val="75"/>
          <w:marBottom w:val="75"/>
          <w:divBdr>
            <w:top w:val="single" w:sz="12" w:space="0" w:color="auto"/>
            <w:left w:val="single" w:sz="12" w:space="0" w:color="auto"/>
            <w:bottom w:val="single" w:sz="12" w:space="0" w:color="auto"/>
            <w:right w:val="single" w:sz="12" w:space="0" w:color="auto"/>
          </w:divBdr>
        </w:div>
        <w:div w:id="1921716597">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1191988238">
      <w:bodyDiv w:val="1"/>
      <w:marLeft w:val="0"/>
      <w:marRight w:val="0"/>
      <w:marTop w:val="0"/>
      <w:marBottom w:val="0"/>
      <w:divBdr>
        <w:top w:val="none" w:sz="0" w:space="0" w:color="auto"/>
        <w:left w:val="none" w:sz="0" w:space="0" w:color="auto"/>
        <w:bottom w:val="none" w:sz="0" w:space="0" w:color="auto"/>
        <w:right w:val="none" w:sz="0" w:space="0" w:color="auto"/>
      </w:divBdr>
    </w:div>
    <w:div w:id="1199393465">
      <w:bodyDiv w:val="1"/>
      <w:marLeft w:val="0"/>
      <w:marRight w:val="0"/>
      <w:marTop w:val="0"/>
      <w:marBottom w:val="0"/>
      <w:divBdr>
        <w:top w:val="none" w:sz="0" w:space="0" w:color="auto"/>
        <w:left w:val="none" w:sz="0" w:space="0" w:color="auto"/>
        <w:bottom w:val="none" w:sz="0" w:space="0" w:color="auto"/>
        <w:right w:val="none" w:sz="0" w:space="0" w:color="auto"/>
      </w:divBdr>
      <w:divsChild>
        <w:div w:id="1680499671">
          <w:marLeft w:val="0"/>
          <w:marRight w:val="0"/>
          <w:marTop w:val="0"/>
          <w:marBottom w:val="0"/>
          <w:divBdr>
            <w:top w:val="single" w:sz="6" w:space="0" w:color="808080"/>
            <w:left w:val="single" w:sz="6" w:space="0" w:color="808080"/>
            <w:bottom w:val="single" w:sz="6" w:space="0" w:color="808080"/>
            <w:right w:val="single" w:sz="6" w:space="0" w:color="808080"/>
          </w:divBdr>
          <w:divsChild>
            <w:div w:id="1091700840">
              <w:marLeft w:val="60"/>
              <w:marRight w:val="60"/>
              <w:marTop w:val="60"/>
              <w:marBottom w:val="60"/>
              <w:divBdr>
                <w:top w:val="none" w:sz="0" w:space="0" w:color="auto"/>
                <w:left w:val="none" w:sz="0" w:space="0" w:color="auto"/>
                <w:bottom w:val="none" w:sz="0" w:space="0" w:color="auto"/>
                <w:right w:val="none" w:sz="0" w:space="0" w:color="auto"/>
              </w:divBdr>
            </w:div>
            <w:div w:id="301421161">
              <w:marLeft w:val="240"/>
              <w:marRight w:val="240"/>
              <w:marTop w:val="240"/>
              <w:marBottom w:val="240"/>
              <w:divBdr>
                <w:top w:val="none" w:sz="0" w:space="0" w:color="auto"/>
                <w:left w:val="none" w:sz="0" w:space="0" w:color="auto"/>
                <w:bottom w:val="none" w:sz="0" w:space="0" w:color="auto"/>
                <w:right w:val="none" w:sz="0" w:space="0" w:color="auto"/>
              </w:divBdr>
              <w:divsChild>
                <w:div w:id="216746817">
                  <w:marLeft w:val="0"/>
                  <w:marRight w:val="0"/>
                  <w:marTop w:val="0"/>
                  <w:marBottom w:val="0"/>
                  <w:divBdr>
                    <w:top w:val="none" w:sz="0" w:space="0" w:color="auto"/>
                    <w:left w:val="none" w:sz="0" w:space="0" w:color="auto"/>
                    <w:bottom w:val="none" w:sz="0" w:space="0" w:color="auto"/>
                    <w:right w:val="none" w:sz="0" w:space="0" w:color="auto"/>
                  </w:divBdr>
                </w:div>
              </w:divsChild>
            </w:div>
            <w:div w:id="905534963">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 w:id="1202327768">
      <w:bodyDiv w:val="1"/>
      <w:marLeft w:val="0"/>
      <w:marRight w:val="0"/>
      <w:marTop w:val="0"/>
      <w:marBottom w:val="0"/>
      <w:divBdr>
        <w:top w:val="none" w:sz="0" w:space="0" w:color="auto"/>
        <w:left w:val="none" w:sz="0" w:space="0" w:color="auto"/>
        <w:bottom w:val="none" w:sz="0" w:space="0" w:color="auto"/>
        <w:right w:val="none" w:sz="0" w:space="0" w:color="auto"/>
      </w:divBdr>
      <w:divsChild>
        <w:div w:id="639648015">
          <w:marLeft w:val="0"/>
          <w:marRight w:val="0"/>
          <w:marTop w:val="0"/>
          <w:marBottom w:val="0"/>
          <w:divBdr>
            <w:top w:val="none" w:sz="0" w:space="0" w:color="auto"/>
            <w:left w:val="none" w:sz="0" w:space="0" w:color="auto"/>
            <w:bottom w:val="none" w:sz="0" w:space="0" w:color="auto"/>
            <w:right w:val="none" w:sz="0" w:space="0" w:color="auto"/>
          </w:divBdr>
        </w:div>
        <w:div w:id="1136726832">
          <w:marLeft w:val="75"/>
          <w:marRight w:val="75"/>
          <w:marTop w:val="75"/>
          <w:marBottom w:val="75"/>
          <w:divBdr>
            <w:top w:val="single" w:sz="12" w:space="0" w:color="auto"/>
            <w:left w:val="single" w:sz="12" w:space="0" w:color="auto"/>
            <w:bottom w:val="single" w:sz="12" w:space="0" w:color="auto"/>
            <w:right w:val="single" w:sz="12" w:space="0" w:color="auto"/>
          </w:divBdr>
        </w:div>
        <w:div w:id="1488982354">
          <w:marLeft w:val="75"/>
          <w:marRight w:val="75"/>
          <w:marTop w:val="75"/>
          <w:marBottom w:val="75"/>
          <w:divBdr>
            <w:top w:val="single" w:sz="12" w:space="0" w:color="auto"/>
            <w:left w:val="single" w:sz="12" w:space="0" w:color="auto"/>
            <w:bottom w:val="single" w:sz="12" w:space="0" w:color="auto"/>
            <w:right w:val="single" w:sz="12" w:space="0" w:color="auto"/>
          </w:divBdr>
        </w:div>
        <w:div w:id="206261918">
          <w:marLeft w:val="75"/>
          <w:marRight w:val="75"/>
          <w:marTop w:val="75"/>
          <w:marBottom w:val="75"/>
          <w:divBdr>
            <w:top w:val="single" w:sz="12" w:space="0" w:color="auto"/>
            <w:left w:val="single" w:sz="12" w:space="0" w:color="auto"/>
            <w:bottom w:val="single" w:sz="12" w:space="0" w:color="auto"/>
            <w:right w:val="single" w:sz="12" w:space="0" w:color="auto"/>
          </w:divBdr>
        </w:div>
        <w:div w:id="650520440">
          <w:marLeft w:val="75"/>
          <w:marRight w:val="75"/>
          <w:marTop w:val="75"/>
          <w:marBottom w:val="75"/>
          <w:divBdr>
            <w:top w:val="single" w:sz="12" w:space="0" w:color="auto"/>
            <w:left w:val="single" w:sz="12" w:space="0" w:color="auto"/>
            <w:bottom w:val="single" w:sz="12" w:space="0" w:color="auto"/>
            <w:right w:val="single" w:sz="12" w:space="0" w:color="auto"/>
          </w:divBdr>
        </w:div>
        <w:div w:id="657341129">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1231961538">
      <w:bodyDiv w:val="1"/>
      <w:marLeft w:val="0"/>
      <w:marRight w:val="0"/>
      <w:marTop w:val="0"/>
      <w:marBottom w:val="0"/>
      <w:divBdr>
        <w:top w:val="none" w:sz="0" w:space="0" w:color="auto"/>
        <w:left w:val="none" w:sz="0" w:space="0" w:color="auto"/>
        <w:bottom w:val="none" w:sz="0" w:space="0" w:color="auto"/>
        <w:right w:val="none" w:sz="0" w:space="0" w:color="auto"/>
      </w:divBdr>
      <w:divsChild>
        <w:div w:id="1126657567">
          <w:marLeft w:val="0"/>
          <w:marRight w:val="0"/>
          <w:marTop w:val="0"/>
          <w:marBottom w:val="0"/>
          <w:divBdr>
            <w:top w:val="none" w:sz="0" w:space="0" w:color="auto"/>
            <w:left w:val="none" w:sz="0" w:space="0" w:color="auto"/>
            <w:bottom w:val="none" w:sz="0" w:space="0" w:color="auto"/>
            <w:right w:val="none" w:sz="0" w:space="0" w:color="auto"/>
          </w:divBdr>
          <w:divsChild>
            <w:div w:id="17223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77929">
      <w:bodyDiv w:val="1"/>
      <w:marLeft w:val="0"/>
      <w:marRight w:val="0"/>
      <w:marTop w:val="0"/>
      <w:marBottom w:val="0"/>
      <w:divBdr>
        <w:top w:val="none" w:sz="0" w:space="0" w:color="auto"/>
        <w:left w:val="none" w:sz="0" w:space="0" w:color="auto"/>
        <w:bottom w:val="none" w:sz="0" w:space="0" w:color="auto"/>
        <w:right w:val="none" w:sz="0" w:space="0" w:color="auto"/>
      </w:divBdr>
    </w:div>
    <w:div w:id="1240483601">
      <w:bodyDiv w:val="1"/>
      <w:marLeft w:val="0"/>
      <w:marRight w:val="0"/>
      <w:marTop w:val="0"/>
      <w:marBottom w:val="0"/>
      <w:divBdr>
        <w:top w:val="none" w:sz="0" w:space="0" w:color="auto"/>
        <w:left w:val="none" w:sz="0" w:space="0" w:color="auto"/>
        <w:bottom w:val="none" w:sz="0" w:space="0" w:color="auto"/>
        <w:right w:val="none" w:sz="0" w:space="0" w:color="auto"/>
      </w:divBdr>
      <w:divsChild>
        <w:div w:id="132723107">
          <w:marLeft w:val="0"/>
          <w:marRight w:val="0"/>
          <w:marTop w:val="0"/>
          <w:marBottom w:val="0"/>
          <w:divBdr>
            <w:top w:val="none" w:sz="0" w:space="0" w:color="auto"/>
            <w:left w:val="none" w:sz="0" w:space="0" w:color="auto"/>
            <w:bottom w:val="none" w:sz="0" w:space="0" w:color="auto"/>
            <w:right w:val="none" w:sz="0" w:space="0" w:color="auto"/>
          </w:divBdr>
        </w:div>
        <w:div w:id="1620338056">
          <w:marLeft w:val="75"/>
          <w:marRight w:val="75"/>
          <w:marTop w:val="75"/>
          <w:marBottom w:val="75"/>
          <w:divBdr>
            <w:top w:val="single" w:sz="12" w:space="0" w:color="auto"/>
            <w:left w:val="single" w:sz="12" w:space="0" w:color="auto"/>
            <w:bottom w:val="single" w:sz="12" w:space="0" w:color="auto"/>
            <w:right w:val="single" w:sz="12" w:space="0" w:color="auto"/>
          </w:divBdr>
        </w:div>
        <w:div w:id="1260021298">
          <w:marLeft w:val="75"/>
          <w:marRight w:val="75"/>
          <w:marTop w:val="75"/>
          <w:marBottom w:val="75"/>
          <w:divBdr>
            <w:top w:val="single" w:sz="12" w:space="0" w:color="auto"/>
            <w:left w:val="single" w:sz="12" w:space="0" w:color="auto"/>
            <w:bottom w:val="single" w:sz="12" w:space="0" w:color="auto"/>
            <w:right w:val="single" w:sz="12" w:space="0" w:color="auto"/>
          </w:divBdr>
        </w:div>
        <w:div w:id="883256395">
          <w:marLeft w:val="75"/>
          <w:marRight w:val="75"/>
          <w:marTop w:val="75"/>
          <w:marBottom w:val="75"/>
          <w:divBdr>
            <w:top w:val="single" w:sz="12" w:space="0" w:color="auto"/>
            <w:left w:val="single" w:sz="12" w:space="0" w:color="auto"/>
            <w:bottom w:val="single" w:sz="12" w:space="0" w:color="auto"/>
            <w:right w:val="single" w:sz="12" w:space="0" w:color="auto"/>
          </w:divBdr>
        </w:div>
        <w:div w:id="1163276445">
          <w:marLeft w:val="75"/>
          <w:marRight w:val="75"/>
          <w:marTop w:val="75"/>
          <w:marBottom w:val="75"/>
          <w:divBdr>
            <w:top w:val="single" w:sz="12" w:space="0" w:color="auto"/>
            <w:left w:val="single" w:sz="12" w:space="0" w:color="auto"/>
            <w:bottom w:val="single" w:sz="12" w:space="0" w:color="auto"/>
            <w:right w:val="single" w:sz="12" w:space="0" w:color="auto"/>
          </w:divBdr>
        </w:div>
        <w:div w:id="244612224">
          <w:marLeft w:val="75"/>
          <w:marRight w:val="75"/>
          <w:marTop w:val="75"/>
          <w:marBottom w:val="75"/>
          <w:divBdr>
            <w:top w:val="single" w:sz="12" w:space="0" w:color="auto"/>
            <w:left w:val="single" w:sz="12" w:space="0" w:color="auto"/>
            <w:bottom w:val="single" w:sz="12" w:space="0" w:color="auto"/>
            <w:right w:val="single" w:sz="12" w:space="0" w:color="auto"/>
          </w:divBdr>
        </w:div>
        <w:div w:id="917906827">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1245451377">
      <w:bodyDiv w:val="1"/>
      <w:marLeft w:val="0"/>
      <w:marRight w:val="0"/>
      <w:marTop w:val="0"/>
      <w:marBottom w:val="0"/>
      <w:divBdr>
        <w:top w:val="none" w:sz="0" w:space="0" w:color="auto"/>
        <w:left w:val="none" w:sz="0" w:space="0" w:color="auto"/>
        <w:bottom w:val="none" w:sz="0" w:space="0" w:color="auto"/>
        <w:right w:val="none" w:sz="0" w:space="0" w:color="auto"/>
      </w:divBdr>
    </w:div>
    <w:div w:id="1261910545">
      <w:bodyDiv w:val="1"/>
      <w:marLeft w:val="0"/>
      <w:marRight w:val="0"/>
      <w:marTop w:val="0"/>
      <w:marBottom w:val="0"/>
      <w:divBdr>
        <w:top w:val="none" w:sz="0" w:space="0" w:color="auto"/>
        <w:left w:val="none" w:sz="0" w:space="0" w:color="auto"/>
        <w:bottom w:val="none" w:sz="0" w:space="0" w:color="auto"/>
        <w:right w:val="none" w:sz="0" w:space="0" w:color="auto"/>
      </w:divBdr>
    </w:div>
    <w:div w:id="1283608060">
      <w:bodyDiv w:val="1"/>
      <w:marLeft w:val="0"/>
      <w:marRight w:val="0"/>
      <w:marTop w:val="0"/>
      <w:marBottom w:val="0"/>
      <w:divBdr>
        <w:top w:val="none" w:sz="0" w:space="0" w:color="auto"/>
        <w:left w:val="none" w:sz="0" w:space="0" w:color="auto"/>
        <w:bottom w:val="none" w:sz="0" w:space="0" w:color="auto"/>
        <w:right w:val="none" w:sz="0" w:space="0" w:color="auto"/>
      </w:divBdr>
      <w:divsChild>
        <w:div w:id="43406539">
          <w:marLeft w:val="0"/>
          <w:marRight w:val="0"/>
          <w:marTop w:val="0"/>
          <w:marBottom w:val="0"/>
          <w:divBdr>
            <w:top w:val="none" w:sz="0" w:space="0" w:color="auto"/>
            <w:left w:val="none" w:sz="0" w:space="0" w:color="auto"/>
            <w:bottom w:val="none" w:sz="0" w:space="0" w:color="auto"/>
            <w:right w:val="none" w:sz="0" w:space="0" w:color="auto"/>
          </w:divBdr>
        </w:div>
        <w:div w:id="1204634173">
          <w:marLeft w:val="75"/>
          <w:marRight w:val="75"/>
          <w:marTop w:val="75"/>
          <w:marBottom w:val="75"/>
          <w:divBdr>
            <w:top w:val="single" w:sz="12" w:space="0" w:color="auto"/>
            <w:left w:val="single" w:sz="12" w:space="0" w:color="auto"/>
            <w:bottom w:val="single" w:sz="12" w:space="0" w:color="auto"/>
            <w:right w:val="single" w:sz="12" w:space="0" w:color="auto"/>
          </w:divBdr>
        </w:div>
        <w:div w:id="2017923663">
          <w:marLeft w:val="75"/>
          <w:marRight w:val="75"/>
          <w:marTop w:val="75"/>
          <w:marBottom w:val="75"/>
          <w:divBdr>
            <w:top w:val="single" w:sz="12" w:space="0" w:color="auto"/>
            <w:left w:val="single" w:sz="12" w:space="0" w:color="auto"/>
            <w:bottom w:val="single" w:sz="12" w:space="0" w:color="auto"/>
            <w:right w:val="single" w:sz="12" w:space="0" w:color="auto"/>
          </w:divBdr>
        </w:div>
        <w:div w:id="2089767762">
          <w:marLeft w:val="75"/>
          <w:marRight w:val="75"/>
          <w:marTop w:val="75"/>
          <w:marBottom w:val="75"/>
          <w:divBdr>
            <w:top w:val="single" w:sz="12" w:space="0" w:color="auto"/>
            <w:left w:val="single" w:sz="12" w:space="0" w:color="auto"/>
            <w:bottom w:val="single" w:sz="12" w:space="0" w:color="auto"/>
            <w:right w:val="single" w:sz="12" w:space="0" w:color="auto"/>
          </w:divBdr>
        </w:div>
        <w:div w:id="2049715453">
          <w:marLeft w:val="75"/>
          <w:marRight w:val="75"/>
          <w:marTop w:val="75"/>
          <w:marBottom w:val="75"/>
          <w:divBdr>
            <w:top w:val="single" w:sz="12" w:space="0" w:color="auto"/>
            <w:left w:val="single" w:sz="12" w:space="0" w:color="auto"/>
            <w:bottom w:val="single" w:sz="12" w:space="0" w:color="auto"/>
            <w:right w:val="single" w:sz="12" w:space="0" w:color="auto"/>
          </w:divBdr>
        </w:div>
        <w:div w:id="357002407">
          <w:marLeft w:val="75"/>
          <w:marRight w:val="75"/>
          <w:marTop w:val="75"/>
          <w:marBottom w:val="75"/>
          <w:divBdr>
            <w:top w:val="single" w:sz="12" w:space="0" w:color="auto"/>
            <w:left w:val="single" w:sz="12" w:space="0" w:color="auto"/>
            <w:bottom w:val="single" w:sz="12" w:space="0" w:color="auto"/>
            <w:right w:val="single" w:sz="12" w:space="0" w:color="auto"/>
          </w:divBdr>
        </w:div>
        <w:div w:id="453063999">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1292127998">
      <w:bodyDiv w:val="1"/>
      <w:marLeft w:val="0"/>
      <w:marRight w:val="0"/>
      <w:marTop w:val="0"/>
      <w:marBottom w:val="0"/>
      <w:divBdr>
        <w:top w:val="none" w:sz="0" w:space="0" w:color="auto"/>
        <w:left w:val="none" w:sz="0" w:space="0" w:color="auto"/>
        <w:bottom w:val="none" w:sz="0" w:space="0" w:color="auto"/>
        <w:right w:val="none" w:sz="0" w:space="0" w:color="auto"/>
      </w:divBdr>
      <w:divsChild>
        <w:div w:id="556090416">
          <w:marLeft w:val="0"/>
          <w:marRight w:val="0"/>
          <w:marTop w:val="0"/>
          <w:marBottom w:val="0"/>
          <w:divBdr>
            <w:top w:val="none" w:sz="0" w:space="0" w:color="auto"/>
            <w:left w:val="none" w:sz="0" w:space="0" w:color="auto"/>
            <w:bottom w:val="none" w:sz="0" w:space="0" w:color="auto"/>
            <w:right w:val="none" w:sz="0" w:space="0" w:color="auto"/>
          </w:divBdr>
        </w:div>
      </w:divsChild>
    </w:div>
    <w:div w:id="1297108535">
      <w:bodyDiv w:val="1"/>
      <w:marLeft w:val="0"/>
      <w:marRight w:val="0"/>
      <w:marTop w:val="0"/>
      <w:marBottom w:val="0"/>
      <w:divBdr>
        <w:top w:val="none" w:sz="0" w:space="0" w:color="auto"/>
        <w:left w:val="none" w:sz="0" w:space="0" w:color="auto"/>
        <w:bottom w:val="none" w:sz="0" w:space="0" w:color="auto"/>
        <w:right w:val="none" w:sz="0" w:space="0" w:color="auto"/>
      </w:divBdr>
    </w:div>
    <w:div w:id="1299140132">
      <w:bodyDiv w:val="1"/>
      <w:marLeft w:val="0"/>
      <w:marRight w:val="0"/>
      <w:marTop w:val="0"/>
      <w:marBottom w:val="0"/>
      <w:divBdr>
        <w:top w:val="none" w:sz="0" w:space="0" w:color="auto"/>
        <w:left w:val="none" w:sz="0" w:space="0" w:color="auto"/>
        <w:bottom w:val="none" w:sz="0" w:space="0" w:color="auto"/>
        <w:right w:val="none" w:sz="0" w:space="0" w:color="auto"/>
      </w:divBdr>
      <w:divsChild>
        <w:div w:id="2068409508">
          <w:marLeft w:val="0"/>
          <w:marRight w:val="0"/>
          <w:marTop w:val="0"/>
          <w:marBottom w:val="0"/>
          <w:divBdr>
            <w:top w:val="none" w:sz="0" w:space="0" w:color="auto"/>
            <w:left w:val="none" w:sz="0" w:space="0" w:color="auto"/>
            <w:bottom w:val="none" w:sz="0" w:space="0" w:color="auto"/>
            <w:right w:val="none" w:sz="0" w:space="0" w:color="auto"/>
          </w:divBdr>
        </w:div>
        <w:div w:id="826936779">
          <w:marLeft w:val="75"/>
          <w:marRight w:val="75"/>
          <w:marTop w:val="75"/>
          <w:marBottom w:val="75"/>
          <w:divBdr>
            <w:top w:val="single" w:sz="12" w:space="0" w:color="auto"/>
            <w:left w:val="single" w:sz="12" w:space="0" w:color="auto"/>
            <w:bottom w:val="single" w:sz="12" w:space="0" w:color="auto"/>
            <w:right w:val="single" w:sz="12" w:space="0" w:color="auto"/>
          </w:divBdr>
        </w:div>
        <w:div w:id="957415885">
          <w:marLeft w:val="75"/>
          <w:marRight w:val="75"/>
          <w:marTop w:val="75"/>
          <w:marBottom w:val="75"/>
          <w:divBdr>
            <w:top w:val="single" w:sz="12" w:space="0" w:color="auto"/>
            <w:left w:val="single" w:sz="12" w:space="0" w:color="auto"/>
            <w:bottom w:val="single" w:sz="12" w:space="0" w:color="auto"/>
            <w:right w:val="single" w:sz="12" w:space="0" w:color="auto"/>
          </w:divBdr>
        </w:div>
        <w:div w:id="1603340608">
          <w:marLeft w:val="75"/>
          <w:marRight w:val="75"/>
          <w:marTop w:val="75"/>
          <w:marBottom w:val="75"/>
          <w:divBdr>
            <w:top w:val="single" w:sz="12" w:space="0" w:color="auto"/>
            <w:left w:val="single" w:sz="12" w:space="0" w:color="auto"/>
            <w:bottom w:val="single" w:sz="12" w:space="0" w:color="auto"/>
            <w:right w:val="single" w:sz="12" w:space="0" w:color="auto"/>
          </w:divBdr>
        </w:div>
        <w:div w:id="1617562556">
          <w:marLeft w:val="75"/>
          <w:marRight w:val="75"/>
          <w:marTop w:val="75"/>
          <w:marBottom w:val="75"/>
          <w:divBdr>
            <w:top w:val="single" w:sz="12" w:space="0" w:color="auto"/>
            <w:left w:val="single" w:sz="12" w:space="0" w:color="auto"/>
            <w:bottom w:val="single" w:sz="12" w:space="0" w:color="auto"/>
            <w:right w:val="single" w:sz="12" w:space="0" w:color="auto"/>
          </w:divBdr>
        </w:div>
        <w:div w:id="628050509">
          <w:marLeft w:val="75"/>
          <w:marRight w:val="75"/>
          <w:marTop w:val="75"/>
          <w:marBottom w:val="75"/>
          <w:divBdr>
            <w:top w:val="single" w:sz="12" w:space="0" w:color="auto"/>
            <w:left w:val="single" w:sz="12" w:space="0" w:color="auto"/>
            <w:bottom w:val="single" w:sz="12" w:space="0" w:color="auto"/>
            <w:right w:val="single" w:sz="12" w:space="0" w:color="auto"/>
          </w:divBdr>
        </w:div>
        <w:div w:id="1889754320">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1318806850">
      <w:bodyDiv w:val="1"/>
      <w:marLeft w:val="0"/>
      <w:marRight w:val="0"/>
      <w:marTop w:val="0"/>
      <w:marBottom w:val="0"/>
      <w:divBdr>
        <w:top w:val="none" w:sz="0" w:space="0" w:color="auto"/>
        <w:left w:val="none" w:sz="0" w:space="0" w:color="auto"/>
        <w:bottom w:val="none" w:sz="0" w:space="0" w:color="auto"/>
        <w:right w:val="none" w:sz="0" w:space="0" w:color="auto"/>
      </w:divBdr>
    </w:div>
    <w:div w:id="1330717755">
      <w:bodyDiv w:val="1"/>
      <w:marLeft w:val="0"/>
      <w:marRight w:val="0"/>
      <w:marTop w:val="0"/>
      <w:marBottom w:val="0"/>
      <w:divBdr>
        <w:top w:val="none" w:sz="0" w:space="0" w:color="auto"/>
        <w:left w:val="none" w:sz="0" w:space="0" w:color="auto"/>
        <w:bottom w:val="none" w:sz="0" w:space="0" w:color="auto"/>
        <w:right w:val="none" w:sz="0" w:space="0" w:color="auto"/>
      </w:divBdr>
      <w:divsChild>
        <w:div w:id="1995210023">
          <w:marLeft w:val="0"/>
          <w:marRight w:val="0"/>
          <w:marTop w:val="0"/>
          <w:marBottom w:val="0"/>
          <w:divBdr>
            <w:top w:val="none" w:sz="0" w:space="0" w:color="auto"/>
            <w:left w:val="none" w:sz="0" w:space="0" w:color="auto"/>
            <w:bottom w:val="none" w:sz="0" w:space="0" w:color="auto"/>
            <w:right w:val="none" w:sz="0" w:space="0" w:color="auto"/>
          </w:divBdr>
        </w:div>
        <w:div w:id="369300790">
          <w:marLeft w:val="75"/>
          <w:marRight w:val="75"/>
          <w:marTop w:val="75"/>
          <w:marBottom w:val="75"/>
          <w:divBdr>
            <w:top w:val="single" w:sz="12" w:space="0" w:color="auto"/>
            <w:left w:val="single" w:sz="12" w:space="0" w:color="auto"/>
            <w:bottom w:val="single" w:sz="12" w:space="0" w:color="auto"/>
            <w:right w:val="single" w:sz="12" w:space="0" w:color="auto"/>
          </w:divBdr>
        </w:div>
        <w:div w:id="1084188405">
          <w:marLeft w:val="75"/>
          <w:marRight w:val="75"/>
          <w:marTop w:val="75"/>
          <w:marBottom w:val="75"/>
          <w:divBdr>
            <w:top w:val="single" w:sz="12" w:space="0" w:color="auto"/>
            <w:left w:val="single" w:sz="12" w:space="0" w:color="auto"/>
            <w:bottom w:val="single" w:sz="12" w:space="0" w:color="auto"/>
            <w:right w:val="single" w:sz="12" w:space="0" w:color="auto"/>
          </w:divBdr>
        </w:div>
        <w:div w:id="1699504857">
          <w:marLeft w:val="75"/>
          <w:marRight w:val="75"/>
          <w:marTop w:val="75"/>
          <w:marBottom w:val="75"/>
          <w:divBdr>
            <w:top w:val="single" w:sz="12" w:space="0" w:color="auto"/>
            <w:left w:val="single" w:sz="12" w:space="0" w:color="auto"/>
            <w:bottom w:val="single" w:sz="12" w:space="0" w:color="auto"/>
            <w:right w:val="single" w:sz="12" w:space="0" w:color="auto"/>
          </w:divBdr>
        </w:div>
        <w:div w:id="58403048">
          <w:marLeft w:val="75"/>
          <w:marRight w:val="75"/>
          <w:marTop w:val="75"/>
          <w:marBottom w:val="75"/>
          <w:divBdr>
            <w:top w:val="single" w:sz="12" w:space="0" w:color="auto"/>
            <w:left w:val="single" w:sz="12" w:space="0" w:color="auto"/>
            <w:bottom w:val="single" w:sz="12" w:space="0" w:color="auto"/>
            <w:right w:val="single" w:sz="12" w:space="0" w:color="auto"/>
          </w:divBdr>
        </w:div>
        <w:div w:id="1530799234">
          <w:marLeft w:val="75"/>
          <w:marRight w:val="75"/>
          <w:marTop w:val="75"/>
          <w:marBottom w:val="75"/>
          <w:divBdr>
            <w:top w:val="single" w:sz="12" w:space="0" w:color="auto"/>
            <w:left w:val="single" w:sz="12" w:space="0" w:color="auto"/>
            <w:bottom w:val="single" w:sz="12" w:space="0" w:color="auto"/>
            <w:right w:val="single" w:sz="12" w:space="0" w:color="auto"/>
          </w:divBdr>
        </w:div>
        <w:div w:id="272907317">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1346518677">
      <w:bodyDiv w:val="1"/>
      <w:marLeft w:val="0"/>
      <w:marRight w:val="0"/>
      <w:marTop w:val="0"/>
      <w:marBottom w:val="0"/>
      <w:divBdr>
        <w:top w:val="none" w:sz="0" w:space="0" w:color="auto"/>
        <w:left w:val="none" w:sz="0" w:space="0" w:color="auto"/>
        <w:bottom w:val="none" w:sz="0" w:space="0" w:color="auto"/>
        <w:right w:val="none" w:sz="0" w:space="0" w:color="auto"/>
      </w:divBdr>
    </w:div>
    <w:div w:id="1366054316">
      <w:bodyDiv w:val="1"/>
      <w:marLeft w:val="0"/>
      <w:marRight w:val="0"/>
      <w:marTop w:val="0"/>
      <w:marBottom w:val="0"/>
      <w:divBdr>
        <w:top w:val="none" w:sz="0" w:space="0" w:color="auto"/>
        <w:left w:val="none" w:sz="0" w:space="0" w:color="auto"/>
        <w:bottom w:val="none" w:sz="0" w:space="0" w:color="auto"/>
        <w:right w:val="none" w:sz="0" w:space="0" w:color="auto"/>
      </w:divBdr>
      <w:divsChild>
        <w:div w:id="411780050">
          <w:marLeft w:val="0"/>
          <w:marRight w:val="0"/>
          <w:marTop w:val="0"/>
          <w:marBottom w:val="0"/>
          <w:divBdr>
            <w:top w:val="none" w:sz="0" w:space="0" w:color="auto"/>
            <w:left w:val="none" w:sz="0" w:space="0" w:color="auto"/>
            <w:bottom w:val="none" w:sz="0" w:space="0" w:color="auto"/>
            <w:right w:val="none" w:sz="0" w:space="0" w:color="auto"/>
          </w:divBdr>
        </w:div>
        <w:div w:id="1539390745">
          <w:marLeft w:val="30"/>
          <w:marRight w:val="30"/>
          <w:marTop w:val="30"/>
          <w:marBottom w:val="30"/>
          <w:divBdr>
            <w:top w:val="single" w:sz="6" w:space="0" w:color="auto"/>
            <w:left w:val="single" w:sz="6" w:space="0" w:color="auto"/>
            <w:bottom w:val="single" w:sz="6" w:space="0" w:color="auto"/>
            <w:right w:val="single" w:sz="6" w:space="0" w:color="auto"/>
          </w:divBdr>
        </w:div>
      </w:divsChild>
    </w:div>
    <w:div w:id="1382896488">
      <w:bodyDiv w:val="1"/>
      <w:marLeft w:val="0"/>
      <w:marRight w:val="0"/>
      <w:marTop w:val="0"/>
      <w:marBottom w:val="0"/>
      <w:divBdr>
        <w:top w:val="none" w:sz="0" w:space="0" w:color="auto"/>
        <w:left w:val="none" w:sz="0" w:space="0" w:color="auto"/>
        <w:bottom w:val="none" w:sz="0" w:space="0" w:color="auto"/>
        <w:right w:val="none" w:sz="0" w:space="0" w:color="auto"/>
      </w:divBdr>
      <w:divsChild>
        <w:div w:id="318311095">
          <w:marLeft w:val="0"/>
          <w:marRight w:val="0"/>
          <w:marTop w:val="0"/>
          <w:marBottom w:val="0"/>
          <w:divBdr>
            <w:top w:val="none" w:sz="0" w:space="0" w:color="auto"/>
            <w:left w:val="none" w:sz="0" w:space="0" w:color="auto"/>
            <w:bottom w:val="none" w:sz="0" w:space="0" w:color="auto"/>
            <w:right w:val="none" w:sz="0" w:space="0" w:color="auto"/>
          </w:divBdr>
        </w:div>
        <w:div w:id="1675299417">
          <w:marLeft w:val="75"/>
          <w:marRight w:val="75"/>
          <w:marTop w:val="75"/>
          <w:marBottom w:val="75"/>
          <w:divBdr>
            <w:top w:val="single" w:sz="12" w:space="0" w:color="auto"/>
            <w:left w:val="single" w:sz="12" w:space="0" w:color="auto"/>
            <w:bottom w:val="single" w:sz="12" w:space="0" w:color="auto"/>
            <w:right w:val="single" w:sz="12" w:space="0" w:color="auto"/>
          </w:divBdr>
        </w:div>
        <w:div w:id="917666180">
          <w:marLeft w:val="75"/>
          <w:marRight w:val="75"/>
          <w:marTop w:val="75"/>
          <w:marBottom w:val="75"/>
          <w:divBdr>
            <w:top w:val="single" w:sz="12" w:space="0" w:color="auto"/>
            <w:left w:val="single" w:sz="12" w:space="0" w:color="auto"/>
            <w:bottom w:val="single" w:sz="12" w:space="0" w:color="auto"/>
            <w:right w:val="single" w:sz="12" w:space="0" w:color="auto"/>
          </w:divBdr>
        </w:div>
        <w:div w:id="322666200">
          <w:marLeft w:val="75"/>
          <w:marRight w:val="75"/>
          <w:marTop w:val="75"/>
          <w:marBottom w:val="75"/>
          <w:divBdr>
            <w:top w:val="single" w:sz="12" w:space="0" w:color="auto"/>
            <w:left w:val="single" w:sz="12" w:space="0" w:color="auto"/>
            <w:bottom w:val="single" w:sz="12" w:space="0" w:color="auto"/>
            <w:right w:val="single" w:sz="12" w:space="0" w:color="auto"/>
          </w:divBdr>
        </w:div>
        <w:div w:id="984621349">
          <w:marLeft w:val="75"/>
          <w:marRight w:val="75"/>
          <w:marTop w:val="75"/>
          <w:marBottom w:val="75"/>
          <w:divBdr>
            <w:top w:val="single" w:sz="12" w:space="0" w:color="auto"/>
            <w:left w:val="single" w:sz="12" w:space="0" w:color="auto"/>
            <w:bottom w:val="single" w:sz="12" w:space="0" w:color="auto"/>
            <w:right w:val="single" w:sz="12" w:space="0" w:color="auto"/>
          </w:divBdr>
        </w:div>
        <w:div w:id="1576627177">
          <w:marLeft w:val="75"/>
          <w:marRight w:val="75"/>
          <w:marTop w:val="75"/>
          <w:marBottom w:val="75"/>
          <w:divBdr>
            <w:top w:val="single" w:sz="12" w:space="0" w:color="auto"/>
            <w:left w:val="single" w:sz="12" w:space="0" w:color="auto"/>
            <w:bottom w:val="single" w:sz="12" w:space="0" w:color="auto"/>
            <w:right w:val="single" w:sz="12" w:space="0" w:color="auto"/>
          </w:divBdr>
          <w:divsChild>
            <w:div w:id="876701319">
              <w:marLeft w:val="0"/>
              <w:marRight w:val="0"/>
              <w:marTop w:val="0"/>
              <w:marBottom w:val="0"/>
              <w:divBdr>
                <w:top w:val="none" w:sz="0" w:space="0" w:color="auto"/>
                <w:left w:val="none" w:sz="0" w:space="0" w:color="auto"/>
                <w:bottom w:val="none" w:sz="0" w:space="0" w:color="auto"/>
                <w:right w:val="none" w:sz="0" w:space="0" w:color="auto"/>
              </w:divBdr>
            </w:div>
            <w:div w:id="2039159419">
              <w:marLeft w:val="150"/>
              <w:marRight w:val="150"/>
              <w:marTop w:val="150"/>
              <w:marBottom w:val="150"/>
              <w:divBdr>
                <w:top w:val="none" w:sz="0" w:space="0" w:color="auto"/>
                <w:left w:val="none" w:sz="0" w:space="0" w:color="auto"/>
                <w:bottom w:val="none" w:sz="0" w:space="0" w:color="auto"/>
                <w:right w:val="none" w:sz="0" w:space="0" w:color="auto"/>
              </w:divBdr>
            </w:div>
            <w:div w:id="1832020436">
              <w:marLeft w:val="150"/>
              <w:marRight w:val="150"/>
              <w:marTop w:val="150"/>
              <w:marBottom w:val="150"/>
              <w:divBdr>
                <w:top w:val="none" w:sz="0" w:space="0" w:color="auto"/>
                <w:left w:val="none" w:sz="0" w:space="0" w:color="auto"/>
                <w:bottom w:val="none" w:sz="0" w:space="0" w:color="auto"/>
                <w:right w:val="none" w:sz="0" w:space="0" w:color="auto"/>
              </w:divBdr>
            </w:div>
          </w:divsChild>
        </w:div>
        <w:div w:id="1590117365">
          <w:marLeft w:val="75"/>
          <w:marRight w:val="75"/>
          <w:marTop w:val="75"/>
          <w:marBottom w:val="75"/>
          <w:divBdr>
            <w:top w:val="single" w:sz="12" w:space="0" w:color="auto"/>
            <w:left w:val="single" w:sz="12" w:space="0" w:color="auto"/>
            <w:bottom w:val="single" w:sz="12" w:space="0" w:color="auto"/>
            <w:right w:val="single" w:sz="12" w:space="0" w:color="auto"/>
          </w:divBdr>
          <w:divsChild>
            <w:div w:id="1214460817">
              <w:marLeft w:val="0"/>
              <w:marRight w:val="0"/>
              <w:marTop w:val="0"/>
              <w:marBottom w:val="0"/>
              <w:divBdr>
                <w:top w:val="none" w:sz="0" w:space="0" w:color="auto"/>
                <w:left w:val="none" w:sz="0" w:space="0" w:color="auto"/>
                <w:bottom w:val="none" w:sz="0" w:space="0" w:color="auto"/>
                <w:right w:val="none" w:sz="0" w:space="0" w:color="auto"/>
              </w:divBdr>
            </w:div>
            <w:div w:id="1710107296">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387996341">
      <w:bodyDiv w:val="1"/>
      <w:marLeft w:val="0"/>
      <w:marRight w:val="0"/>
      <w:marTop w:val="0"/>
      <w:marBottom w:val="0"/>
      <w:divBdr>
        <w:top w:val="none" w:sz="0" w:space="0" w:color="auto"/>
        <w:left w:val="none" w:sz="0" w:space="0" w:color="auto"/>
        <w:bottom w:val="none" w:sz="0" w:space="0" w:color="auto"/>
        <w:right w:val="none" w:sz="0" w:space="0" w:color="auto"/>
      </w:divBdr>
    </w:div>
    <w:div w:id="1417484309">
      <w:bodyDiv w:val="1"/>
      <w:marLeft w:val="0"/>
      <w:marRight w:val="0"/>
      <w:marTop w:val="0"/>
      <w:marBottom w:val="0"/>
      <w:divBdr>
        <w:top w:val="none" w:sz="0" w:space="0" w:color="auto"/>
        <w:left w:val="none" w:sz="0" w:space="0" w:color="auto"/>
        <w:bottom w:val="none" w:sz="0" w:space="0" w:color="auto"/>
        <w:right w:val="none" w:sz="0" w:space="0" w:color="auto"/>
      </w:divBdr>
      <w:divsChild>
        <w:div w:id="624654376">
          <w:marLeft w:val="0"/>
          <w:marRight w:val="0"/>
          <w:marTop w:val="0"/>
          <w:marBottom w:val="0"/>
          <w:divBdr>
            <w:top w:val="none" w:sz="0" w:space="0" w:color="auto"/>
            <w:left w:val="none" w:sz="0" w:space="0" w:color="auto"/>
            <w:bottom w:val="none" w:sz="0" w:space="0" w:color="auto"/>
            <w:right w:val="none" w:sz="0" w:space="0" w:color="auto"/>
          </w:divBdr>
        </w:div>
        <w:div w:id="1307777762">
          <w:marLeft w:val="75"/>
          <w:marRight w:val="75"/>
          <w:marTop w:val="75"/>
          <w:marBottom w:val="75"/>
          <w:divBdr>
            <w:top w:val="single" w:sz="12" w:space="0" w:color="auto"/>
            <w:left w:val="single" w:sz="12" w:space="0" w:color="auto"/>
            <w:bottom w:val="single" w:sz="12" w:space="0" w:color="auto"/>
            <w:right w:val="single" w:sz="12" w:space="0" w:color="auto"/>
          </w:divBdr>
        </w:div>
        <w:div w:id="803961787">
          <w:marLeft w:val="75"/>
          <w:marRight w:val="75"/>
          <w:marTop w:val="75"/>
          <w:marBottom w:val="75"/>
          <w:divBdr>
            <w:top w:val="single" w:sz="12" w:space="0" w:color="auto"/>
            <w:left w:val="single" w:sz="12" w:space="0" w:color="auto"/>
            <w:bottom w:val="single" w:sz="12" w:space="0" w:color="auto"/>
            <w:right w:val="single" w:sz="12" w:space="0" w:color="auto"/>
          </w:divBdr>
        </w:div>
        <w:div w:id="1932621817">
          <w:marLeft w:val="75"/>
          <w:marRight w:val="75"/>
          <w:marTop w:val="75"/>
          <w:marBottom w:val="75"/>
          <w:divBdr>
            <w:top w:val="single" w:sz="12" w:space="0" w:color="auto"/>
            <w:left w:val="single" w:sz="12" w:space="0" w:color="auto"/>
            <w:bottom w:val="single" w:sz="12" w:space="0" w:color="auto"/>
            <w:right w:val="single" w:sz="12" w:space="0" w:color="auto"/>
          </w:divBdr>
        </w:div>
        <w:div w:id="1159004421">
          <w:marLeft w:val="75"/>
          <w:marRight w:val="75"/>
          <w:marTop w:val="75"/>
          <w:marBottom w:val="75"/>
          <w:divBdr>
            <w:top w:val="single" w:sz="12" w:space="0" w:color="auto"/>
            <w:left w:val="single" w:sz="12" w:space="0" w:color="auto"/>
            <w:bottom w:val="single" w:sz="12" w:space="0" w:color="auto"/>
            <w:right w:val="single" w:sz="12" w:space="0" w:color="auto"/>
          </w:divBdr>
        </w:div>
        <w:div w:id="369720766">
          <w:marLeft w:val="75"/>
          <w:marRight w:val="75"/>
          <w:marTop w:val="75"/>
          <w:marBottom w:val="75"/>
          <w:divBdr>
            <w:top w:val="single" w:sz="12" w:space="0" w:color="auto"/>
            <w:left w:val="single" w:sz="12" w:space="0" w:color="auto"/>
            <w:bottom w:val="single" w:sz="12" w:space="0" w:color="auto"/>
            <w:right w:val="single" w:sz="12" w:space="0" w:color="auto"/>
          </w:divBdr>
        </w:div>
        <w:div w:id="2142965723">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1436898654">
      <w:bodyDiv w:val="1"/>
      <w:marLeft w:val="0"/>
      <w:marRight w:val="0"/>
      <w:marTop w:val="0"/>
      <w:marBottom w:val="0"/>
      <w:divBdr>
        <w:top w:val="none" w:sz="0" w:space="0" w:color="auto"/>
        <w:left w:val="none" w:sz="0" w:space="0" w:color="auto"/>
        <w:bottom w:val="none" w:sz="0" w:space="0" w:color="auto"/>
        <w:right w:val="none" w:sz="0" w:space="0" w:color="auto"/>
      </w:divBdr>
      <w:divsChild>
        <w:div w:id="82799999">
          <w:marLeft w:val="0"/>
          <w:marRight w:val="0"/>
          <w:marTop w:val="0"/>
          <w:marBottom w:val="0"/>
          <w:divBdr>
            <w:top w:val="none" w:sz="0" w:space="0" w:color="auto"/>
            <w:left w:val="none" w:sz="0" w:space="0" w:color="auto"/>
            <w:bottom w:val="none" w:sz="0" w:space="0" w:color="auto"/>
            <w:right w:val="none" w:sz="0" w:space="0" w:color="auto"/>
          </w:divBdr>
        </w:div>
        <w:div w:id="1796942744">
          <w:marLeft w:val="75"/>
          <w:marRight w:val="75"/>
          <w:marTop w:val="75"/>
          <w:marBottom w:val="75"/>
          <w:divBdr>
            <w:top w:val="single" w:sz="12" w:space="0" w:color="auto"/>
            <w:left w:val="single" w:sz="12" w:space="0" w:color="auto"/>
            <w:bottom w:val="single" w:sz="12" w:space="0" w:color="auto"/>
            <w:right w:val="single" w:sz="12" w:space="0" w:color="auto"/>
          </w:divBdr>
        </w:div>
        <w:div w:id="141125514">
          <w:marLeft w:val="150"/>
          <w:marRight w:val="150"/>
          <w:marTop w:val="150"/>
          <w:marBottom w:val="150"/>
          <w:divBdr>
            <w:top w:val="none" w:sz="0" w:space="0" w:color="auto"/>
            <w:left w:val="none" w:sz="0" w:space="0" w:color="auto"/>
            <w:bottom w:val="none" w:sz="0" w:space="0" w:color="auto"/>
            <w:right w:val="none" w:sz="0" w:space="0" w:color="auto"/>
          </w:divBdr>
        </w:div>
        <w:div w:id="1311980408">
          <w:marLeft w:val="150"/>
          <w:marRight w:val="150"/>
          <w:marTop w:val="150"/>
          <w:marBottom w:val="150"/>
          <w:divBdr>
            <w:top w:val="none" w:sz="0" w:space="0" w:color="auto"/>
            <w:left w:val="none" w:sz="0" w:space="0" w:color="auto"/>
            <w:bottom w:val="none" w:sz="0" w:space="0" w:color="auto"/>
            <w:right w:val="none" w:sz="0" w:space="0" w:color="auto"/>
          </w:divBdr>
        </w:div>
        <w:div w:id="1939217324">
          <w:marLeft w:val="75"/>
          <w:marRight w:val="75"/>
          <w:marTop w:val="75"/>
          <w:marBottom w:val="75"/>
          <w:divBdr>
            <w:top w:val="single" w:sz="12" w:space="0" w:color="auto"/>
            <w:left w:val="single" w:sz="12" w:space="0" w:color="auto"/>
            <w:bottom w:val="single" w:sz="12" w:space="0" w:color="auto"/>
            <w:right w:val="single" w:sz="12" w:space="0" w:color="auto"/>
          </w:divBdr>
        </w:div>
        <w:div w:id="1646817711">
          <w:marLeft w:val="75"/>
          <w:marRight w:val="75"/>
          <w:marTop w:val="75"/>
          <w:marBottom w:val="75"/>
          <w:divBdr>
            <w:top w:val="single" w:sz="12" w:space="0" w:color="auto"/>
            <w:left w:val="single" w:sz="12" w:space="0" w:color="auto"/>
            <w:bottom w:val="single" w:sz="12" w:space="0" w:color="auto"/>
            <w:right w:val="single" w:sz="12" w:space="0" w:color="auto"/>
          </w:divBdr>
        </w:div>
        <w:div w:id="1586838422">
          <w:marLeft w:val="75"/>
          <w:marRight w:val="75"/>
          <w:marTop w:val="75"/>
          <w:marBottom w:val="75"/>
          <w:divBdr>
            <w:top w:val="single" w:sz="12" w:space="0" w:color="auto"/>
            <w:left w:val="single" w:sz="12" w:space="0" w:color="auto"/>
            <w:bottom w:val="single" w:sz="12" w:space="0" w:color="auto"/>
            <w:right w:val="single" w:sz="12" w:space="0" w:color="auto"/>
          </w:divBdr>
        </w:div>
        <w:div w:id="4678952">
          <w:marLeft w:val="75"/>
          <w:marRight w:val="75"/>
          <w:marTop w:val="75"/>
          <w:marBottom w:val="75"/>
          <w:divBdr>
            <w:top w:val="single" w:sz="12" w:space="0" w:color="auto"/>
            <w:left w:val="single" w:sz="12" w:space="0" w:color="auto"/>
            <w:bottom w:val="single" w:sz="12" w:space="0" w:color="auto"/>
            <w:right w:val="single" w:sz="12" w:space="0" w:color="auto"/>
          </w:divBdr>
        </w:div>
        <w:div w:id="124396377">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1464612319">
      <w:bodyDiv w:val="1"/>
      <w:marLeft w:val="0"/>
      <w:marRight w:val="0"/>
      <w:marTop w:val="0"/>
      <w:marBottom w:val="0"/>
      <w:divBdr>
        <w:top w:val="none" w:sz="0" w:space="0" w:color="auto"/>
        <w:left w:val="none" w:sz="0" w:space="0" w:color="auto"/>
        <w:bottom w:val="none" w:sz="0" w:space="0" w:color="auto"/>
        <w:right w:val="none" w:sz="0" w:space="0" w:color="auto"/>
      </w:divBdr>
      <w:divsChild>
        <w:div w:id="158891618">
          <w:marLeft w:val="0"/>
          <w:marRight w:val="0"/>
          <w:marTop w:val="0"/>
          <w:marBottom w:val="0"/>
          <w:divBdr>
            <w:top w:val="none" w:sz="0" w:space="0" w:color="auto"/>
            <w:left w:val="none" w:sz="0" w:space="0" w:color="auto"/>
            <w:bottom w:val="none" w:sz="0" w:space="0" w:color="auto"/>
            <w:right w:val="none" w:sz="0" w:space="0" w:color="auto"/>
          </w:divBdr>
        </w:div>
        <w:div w:id="655911867">
          <w:marLeft w:val="75"/>
          <w:marRight w:val="75"/>
          <w:marTop w:val="75"/>
          <w:marBottom w:val="75"/>
          <w:divBdr>
            <w:top w:val="single" w:sz="12" w:space="0" w:color="auto"/>
            <w:left w:val="single" w:sz="12" w:space="0" w:color="auto"/>
            <w:bottom w:val="single" w:sz="12" w:space="0" w:color="auto"/>
            <w:right w:val="single" w:sz="12" w:space="0" w:color="auto"/>
          </w:divBdr>
        </w:div>
        <w:div w:id="317076967">
          <w:marLeft w:val="75"/>
          <w:marRight w:val="75"/>
          <w:marTop w:val="75"/>
          <w:marBottom w:val="75"/>
          <w:divBdr>
            <w:top w:val="single" w:sz="12" w:space="0" w:color="auto"/>
            <w:left w:val="single" w:sz="12" w:space="0" w:color="auto"/>
            <w:bottom w:val="single" w:sz="12" w:space="0" w:color="auto"/>
            <w:right w:val="single" w:sz="12" w:space="0" w:color="auto"/>
          </w:divBdr>
        </w:div>
        <w:div w:id="1776245913">
          <w:marLeft w:val="75"/>
          <w:marRight w:val="75"/>
          <w:marTop w:val="75"/>
          <w:marBottom w:val="75"/>
          <w:divBdr>
            <w:top w:val="single" w:sz="12" w:space="0" w:color="auto"/>
            <w:left w:val="single" w:sz="12" w:space="0" w:color="auto"/>
            <w:bottom w:val="single" w:sz="12" w:space="0" w:color="auto"/>
            <w:right w:val="single" w:sz="12" w:space="0" w:color="auto"/>
          </w:divBdr>
        </w:div>
        <w:div w:id="1553225684">
          <w:marLeft w:val="75"/>
          <w:marRight w:val="75"/>
          <w:marTop w:val="75"/>
          <w:marBottom w:val="75"/>
          <w:divBdr>
            <w:top w:val="single" w:sz="12" w:space="0" w:color="auto"/>
            <w:left w:val="single" w:sz="12" w:space="0" w:color="auto"/>
            <w:bottom w:val="single" w:sz="12" w:space="0" w:color="auto"/>
            <w:right w:val="single" w:sz="12" w:space="0" w:color="auto"/>
          </w:divBdr>
        </w:div>
        <w:div w:id="1998681558">
          <w:marLeft w:val="75"/>
          <w:marRight w:val="75"/>
          <w:marTop w:val="75"/>
          <w:marBottom w:val="75"/>
          <w:divBdr>
            <w:top w:val="single" w:sz="12" w:space="0" w:color="auto"/>
            <w:left w:val="single" w:sz="12" w:space="0" w:color="auto"/>
            <w:bottom w:val="single" w:sz="12" w:space="0" w:color="auto"/>
            <w:right w:val="single" w:sz="12" w:space="0" w:color="auto"/>
          </w:divBdr>
        </w:div>
        <w:div w:id="1408571711">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1468280933">
      <w:bodyDiv w:val="1"/>
      <w:marLeft w:val="0"/>
      <w:marRight w:val="0"/>
      <w:marTop w:val="0"/>
      <w:marBottom w:val="0"/>
      <w:divBdr>
        <w:top w:val="none" w:sz="0" w:space="0" w:color="auto"/>
        <w:left w:val="none" w:sz="0" w:space="0" w:color="auto"/>
        <w:bottom w:val="none" w:sz="0" w:space="0" w:color="auto"/>
        <w:right w:val="none" w:sz="0" w:space="0" w:color="auto"/>
      </w:divBdr>
      <w:divsChild>
        <w:div w:id="1819496365">
          <w:marLeft w:val="0"/>
          <w:marRight w:val="0"/>
          <w:marTop w:val="0"/>
          <w:marBottom w:val="0"/>
          <w:divBdr>
            <w:top w:val="none" w:sz="0" w:space="0" w:color="auto"/>
            <w:left w:val="none" w:sz="0" w:space="0" w:color="auto"/>
            <w:bottom w:val="none" w:sz="0" w:space="0" w:color="auto"/>
            <w:right w:val="none" w:sz="0" w:space="0" w:color="auto"/>
          </w:divBdr>
        </w:div>
        <w:div w:id="1197430493">
          <w:marLeft w:val="75"/>
          <w:marRight w:val="75"/>
          <w:marTop w:val="75"/>
          <w:marBottom w:val="75"/>
          <w:divBdr>
            <w:top w:val="single" w:sz="12" w:space="0" w:color="auto"/>
            <w:left w:val="single" w:sz="12" w:space="0" w:color="auto"/>
            <w:bottom w:val="single" w:sz="12" w:space="0" w:color="auto"/>
            <w:right w:val="single" w:sz="12" w:space="0" w:color="auto"/>
          </w:divBdr>
        </w:div>
        <w:div w:id="1348481195">
          <w:marLeft w:val="75"/>
          <w:marRight w:val="75"/>
          <w:marTop w:val="75"/>
          <w:marBottom w:val="75"/>
          <w:divBdr>
            <w:top w:val="single" w:sz="12" w:space="0" w:color="auto"/>
            <w:left w:val="single" w:sz="12" w:space="0" w:color="auto"/>
            <w:bottom w:val="single" w:sz="12" w:space="0" w:color="auto"/>
            <w:right w:val="single" w:sz="12" w:space="0" w:color="auto"/>
          </w:divBdr>
        </w:div>
        <w:div w:id="100533371">
          <w:marLeft w:val="75"/>
          <w:marRight w:val="75"/>
          <w:marTop w:val="75"/>
          <w:marBottom w:val="75"/>
          <w:divBdr>
            <w:top w:val="single" w:sz="12" w:space="0" w:color="auto"/>
            <w:left w:val="single" w:sz="12" w:space="0" w:color="auto"/>
            <w:bottom w:val="single" w:sz="12" w:space="0" w:color="auto"/>
            <w:right w:val="single" w:sz="12" w:space="0" w:color="auto"/>
          </w:divBdr>
        </w:div>
        <w:div w:id="1741902724">
          <w:marLeft w:val="75"/>
          <w:marRight w:val="75"/>
          <w:marTop w:val="75"/>
          <w:marBottom w:val="75"/>
          <w:divBdr>
            <w:top w:val="single" w:sz="12" w:space="0" w:color="auto"/>
            <w:left w:val="single" w:sz="12" w:space="0" w:color="auto"/>
            <w:bottom w:val="single" w:sz="12" w:space="0" w:color="auto"/>
            <w:right w:val="single" w:sz="12" w:space="0" w:color="auto"/>
          </w:divBdr>
        </w:div>
        <w:div w:id="134541">
          <w:marLeft w:val="75"/>
          <w:marRight w:val="75"/>
          <w:marTop w:val="75"/>
          <w:marBottom w:val="75"/>
          <w:divBdr>
            <w:top w:val="single" w:sz="12" w:space="0" w:color="auto"/>
            <w:left w:val="single" w:sz="12" w:space="0" w:color="auto"/>
            <w:bottom w:val="single" w:sz="12" w:space="0" w:color="auto"/>
            <w:right w:val="single" w:sz="12" w:space="0" w:color="auto"/>
          </w:divBdr>
        </w:div>
        <w:div w:id="1716806270">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1474524050">
      <w:bodyDiv w:val="1"/>
      <w:marLeft w:val="0"/>
      <w:marRight w:val="0"/>
      <w:marTop w:val="0"/>
      <w:marBottom w:val="0"/>
      <w:divBdr>
        <w:top w:val="none" w:sz="0" w:space="0" w:color="auto"/>
        <w:left w:val="none" w:sz="0" w:space="0" w:color="auto"/>
        <w:bottom w:val="none" w:sz="0" w:space="0" w:color="auto"/>
        <w:right w:val="none" w:sz="0" w:space="0" w:color="auto"/>
      </w:divBdr>
      <w:divsChild>
        <w:div w:id="901449797">
          <w:marLeft w:val="0"/>
          <w:marRight w:val="0"/>
          <w:marTop w:val="0"/>
          <w:marBottom w:val="0"/>
          <w:divBdr>
            <w:top w:val="none" w:sz="0" w:space="0" w:color="auto"/>
            <w:left w:val="none" w:sz="0" w:space="0" w:color="auto"/>
            <w:bottom w:val="none" w:sz="0" w:space="0" w:color="auto"/>
            <w:right w:val="none" w:sz="0" w:space="0" w:color="auto"/>
          </w:divBdr>
        </w:div>
        <w:div w:id="333069875">
          <w:marLeft w:val="75"/>
          <w:marRight w:val="75"/>
          <w:marTop w:val="75"/>
          <w:marBottom w:val="75"/>
          <w:divBdr>
            <w:top w:val="single" w:sz="12" w:space="0" w:color="auto"/>
            <w:left w:val="single" w:sz="12" w:space="0" w:color="auto"/>
            <w:bottom w:val="single" w:sz="12" w:space="0" w:color="auto"/>
            <w:right w:val="single" w:sz="12" w:space="0" w:color="auto"/>
          </w:divBdr>
        </w:div>
        <w:div w:id="1820688014">
          <w:marLeft w:val="75"/>
          <w:marRight w:val="75"/>
          <w:marTop w:val="75"/>
          <w:marBottom w:val="75"/>
          <w:divBdr>
            <w:top w:val="single" w:sz="12" w:space="0" w:color="auto"/>
            <w:left w:val="single" w:sz="12" w:space="0" w:color="auto"/>
            <w:bottom w:val="single" w:sz="12" w:space="0" w:color="auto"/>
            <w:right w:val="single" w:sz="12" w:space="0" w:color="auto"/>
          </w:divBdr>
        </w:div>
        <w:div w:id="279846698">
          <w:marLeft w:val="75"/>
          <w:marRight w:val="75"/>
          <w:marTop w:val="75"/>
          <w:marBottom w:val="75"/>
          <w:divBdr>
            <w:top w:val="single" w:sz="12" w:space="0" w:color="auto"/>
            <w:left w:val="single" w:sz="12" w:space="0" w:color="auto"/>
            <w:bottom w:val="single" w:sz="12" w:space="0" w:color="auto"/>
            <w:right w:val="single" w:sz="12" w:space="0" w:color="auto"/>
          </w:divBdr>
        </w:div>
        <w:div w:id="657419390">
          <w:marLeft w:val="75"/>
          <w:marRight w:val="75"/>
          <w:marTop w:val="75"/>
          <w:marBottom w:val="75"/>
          <w:divBdr>
            <w:top w:val="single" w:sz="12" w:space="0" w:color="auto"/>
            <w:left w:val="single" w:sz="12" w:space="0" w:color="auto"/>
            <w:bottom w:val="single" w:sz="12" w:space="0" w:color="auto"/>
            <w:right w:val="single" w:sz="12" w:space="0" w:color="auto"/>
          </w:divBdr>
        </w:div>
        <w:div w:id="1156845417">
          <w:marLeft w:val="75"/>
          <w:marRight w:val="75"/>
          <w:marTop w:val="75"/>
          <w:marBottom w:val="75"/>
          <w:divBdr>
            <w:top w:val="single" w:sz="12" w:space="0" w:color="auto"/>
            <w:left w:val="single" w:sz="12" w:space="0" w:color="auto"/>
            <w:bottom w:val="single" w:sz="12" w:space="0" w:color="auto"/>
            <w:right w:val="single" w:sz="12" w:space="0" w:color="auto"/>
          </w:divBdr>
        </w:div>
        <w:div w:id="653338999">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1481385558">
      <w:bodyDiv w:val="1"/>
      <w:marLeft w:val="0"/>
      <w:marRight w:val="0"/>
      <w:marTop w:val="0"/>
      <w:marBottom w:val="0"/>
      <w:divBdr>
        <w:top w:val="none" w:sz="0" w:space="0" w:color="auto"/>
        <w:left w:val="none" w:sz="0" w:space="0" w:color="auto"/>
        <w:bottom w:val="none" w:sz="0" w:space="0" w:color="auto"/>
        <w:right w:val="none" w:sz="0" w:space="0" w:color="auto"/>
      </w:divBdr>
      <w:divsChild>
        <w:div w:id="1751190641">
          <w:marLeft w:val="0"/>
          <w:marRight w:val="0"/>
          <w:marTop w:val="0"/>
          <w:marBottom w:val="0"/>
          <w:divBdr>
            <w:top w:val="none" w:sz="0" w:space="0" w:color="auto"/>
            <w:left w:val="none" w:sz="0" w:space="0" w:color="auto"/>
            <w:bottom w:val="none" w:sz="0" w:space="0" w:color="auto"/>
            <w:right w:val="none" w:sz="0" w:space="0" w:color="auto"/>
          </w:divBdr>
        </w:div>
        <w:div w:id="1127238230">
          <w:marLeft w:val="75"/>
          <w:marRight w:val="75"/>
          <w:marTop w:val="75"/>
          <w:marBottom w:val="75"/>
          <w:divBdr>
            <w:top w:val="single" w:sz="12" w:space="0" w:color="auto"/>
            <w:left w:val="single" w:sz="12" w:space="0" w:color="auto"/>
            <w:bottom w:val="single" w:sz="12" w:space="0" w:color="auto"/>
            <w:right w:val="single" w:sz="12" w:space="0" w:color="auto"/>
          </w:divBdr>
        </w:div>
        <w:div w:id="1443646591">
          <w:marLeft w:val="75"/>
          <w:marRight w:val="75"/>
          <w:marTop w:val="75"/>
          <w:marBottom w:val="75"/>
          <w:divBdr>
            <w:top w:val="single" w:sz="12" w:space="0" w:color="auto"/>
            <w:left w:val="single" w:sz="12" w:space="0" w:color="auto"/>
            <w:bottom w:val="single" w:sz="12" w:space="0" w:color="auto"/>
            <w:right w:val="single" w:sz="12" w:space="0" w:color="auto"/>
          </w:divBdr>
        </w:div>
        <w:div w:id="1063020033">
          <w:marLeft w:val="75"/>
          <w:marRight w:val="75"/>
          <w:marTop w:val="75"/>
          <w:marBottom w:val="75"/>
          <w:divBdr>
            <w:top w:val="single" w:sz="12" w:space="0" w:color="auto"/>
            <w:left w:val="single" w:sz="12" w:space="0" w:color="auto"/>
            <w:bottom w:val="single" w:sz="12" w:space="0" w:color="auto"/>
            <w:right w:val="single" w:sz="12" w:space="0" w:color="auto"/>
          </w:divBdr>
        </w:div>
        <w:div w:id="1602906434">
          <w:marLeft w:val="75"/>
          <w:marRight w:val="75"/>
          <w:marTop w:val="75"/>
          <w:marBottom w:val="75"/>
          <w:divBdr>
            <w:top w:val="single" w:sz="12" w:space="0" w:color="auto"/>
            <w:left w:val="single" w:sz="12" w:space="0" w:color="auto"/>
            <w:bottom w:val="single" w:sz="12" w:space="0" w:color="auto"/>
            <w:right w:val="single" w:sz="12" w:space="0" w:color="auto"/>
          </w:divBdr>
        </w:div>
        <w:div w:id="136336636">
          <w:marLeft w:val="75"/>
          <w:marRight w:val="75"/>
          <w:marTop w:val="75"/>
          <w:marBottom w:val="75"/>
          <w:divBdr>
            <w:top w:val="single" w:sz="12" w:space="0" w:color="auto"/>
            <w:left w:val="single" w:sz="12" w:space="0" w:color="auto"/>
            <w:bottom w:val="single" w:sz="12" w:space="0" w:color="auto"/>
            <w:right w:val="single" w:sz="12" w:space="0" w:color="auto"/>
          </w:divBdr>
        </w:div>
        <w:div w:id="306512385">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1510758634">
      <w:bodyDiv w:val="1"/>
      <w:marLeft w:val="0"/>
      <w:marRight w:val="0"/>
      <w:marTop w:val="0"/>
      <w:marBottom w:val="0"/>
      <w:divBdr>
        <w:top w:val="none" w:sz="0" w:space="0" w:color="auto"/>
        <w:left w:val="none" w:sz="0" w:space="0" w:color="auto"/>
        <w:bottom w:val="none" w:sz="0" w:space="0" w:color="auto"/>
        <w:right w:val="none" w:sz="0" w:space="0" w:color="auto"/>
      </w:divBdr>
      <w:divsChild>
        <w:div w:id="1747874562">
          <w:marLeft w:val="0"/>
          <w:marRight w:val="0"/>
          <w:marTop w:val="0"/>
          <w:marBottom w:val="0"/>
          <w:divBdr>
            <w:top w:val="none" w:sz="0" w:space="0" w:color="auto"/>
            <w:left w:val="none" w:sz="0" w:space="0" w:color="auto"/>
            <w:bottom w:val="none" w:sz="0" w:space="0" w:color="auto"/>
            <w:right w:val="none" w:sz="0" w:space="0" w:color="auto"/>
          </w:divBdr>
        </w:div>
        <w:div w:id="674262377">
          <w:marLeft w:val="75"/>
          <w:marRight w:val="75"/>
          <w:marTop w:val="75"/>
          <w:marBottom w:val="75"/>
          <w:divBdr>
            <w:top w:val="single" w:sz="12" w:space="0" w:color="auto"/>
            <w:left w:val="single" w:sz="12" w:space="0" w:color="auto"/>
            <w:bottom w:val="single" w:sz="12" w:space="0" w:color="auto"/>
            <w:right w:val="single" w:sz="12" w:space="0" w:color="auto"/>
          </w:divBdr>
        </w:div>
        <w:div w:id="1993487544">
          <w:marLeft w:val="75"/>
          <w:marRight w:val="75"/>
          <w:marTop w:val="75"/>
          <w:marBottom w:val="75"/>
          <w:divBdr>
            <w:top w:val="single" w:sz="12" w:space="0" w:color="auto"/>
            <w:left w:val="single" w:sz="12" w:space="0" w:color="auto"/>
            <w:bottom w:val="single" w:sz="12" w:space="0" w:color="auto"/>
            <w:right w:val="single" w:sz="12" w:space="0" w:color="auto"/>
          </w:divBdr>
        </w:div>
        <w:div w:id="558901090">
          <w:marLeft w:val="75"/>
          <w:marRight w:val="75"/>
          <w:marTop w:val="75"/>
          <w:marBottom w:val="75"/>
          <w:divBdr>
            <w:top w:val="single" w:sz="12" w:space="0" w:color="auto"/>
            <w:left w:val="single" w:sz="12" w:space="0" w:color="auto"/>
            <w:bottom w:val="single" w:sz="12" w:space="0" w:color="auto"/>
            <w:right w:val="single" w:sz="12" w:space="0" w:color="auto"/>
          </w:divBdr>
        </w:div>
        <w:div w:id="1997878028">
          <w:marLeft w:val="75"/>
          <w:marRight w:val="75"/>
          <w:marTop w:val="75"/>
          <w:marBottom w:val="75"/>
          <w:divBdr>
            <w:top w:val="single" w:sz="12" w:space="0" w:color="auto"/>
            <w:left w:val="single" w:sz="12" w:space="0" w:color="auto"/>
            <w:bottom w:val="single" w:sz="12" w:space="0" w:color="auto"/>
            <w:right w:val="single" w:sz="12" w:space="0" w:color="auto"/>
          </w:divBdr>
        </w:div>
        <w:div w:id="639386704">
          <w:marLeft w:val="75"/>
          <w:marRight w:val="75"/>
          <w:marTop w:val="75"/>
          <w:marBottom w:val="75"/>
          <w:divBdr>
            <w:top w:val="single" w:sz="12" w:space="0" w:color="auto"/>
            <w:left w:val="single" w:sz="12" w:space="0" w:color="auto"/>
            <w:bottom w:val="single" w:sz="12" w:space="0" w:color="auto"/>
            <w:right w:val="single" w:sz="12" w:space="0" w:color="auto"/>
          </w:divBdr>
          <w:divsChild>
            <w:div w:id="829717101">
              <w:marLeft w:val="0"/>
              <w:marRight w:val="0"/>
              <w:marTop w:val="0"/>
              <w:marBottom w:val="0"/>
              <w:divBdr>
                <w:top w:val="none" w:sz="0" w:space="0" w:color="auto"/>
                <w:left w:val="none" w:sz="0" w:space="0" w:color="auto"/>
                <w:bottom w:val="none" w:sz="0" w:space="0" w:color="auto"/>
                <w:right w:val="none" w:sz="0" w:space="0" w:color="auto"/>
              </w:divBdr>
            </w:div>
            <w:div w:id="1619682495">
              <w:marLeft w:val="0"/>
              <w:marRight w:val="0"/>
              <w:marTop w:val="0"/>
              <w:marBottom w:val="0"/>
              <w:divBdr>
                <w:top w:val="none" w:sz="0" w:space="0" w:color="auto"/>
                <w:left w:val="none" w:sz="0" w:space="0" w:color="auto"/>
                <w:bottom w:val="none" w:sz="0" w:space="0" w:color="auto"/>
                <w:right w:val="none" w:sz="0" w:space="0" w:color="auto"/>
              </w:divBdr>
            </w:div>
          </w:divsChild>
        </w:div>
        <w:div w:id="1524779839">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1538001977">
      <w:bodyDiv w:val="1"/>
      <w:marLeft w:val="0"/>
      <w:marRight w:val="0"/>
      <w:marTop w:val="0"/>
      <w:marBottom w:val="0"/>
      <w:divBdr>
        <w:top w:val="none" w:sz="0" w:space="0" w:color="auto"/>
        <w:left w:val="none" w:sz="0" w:space="0" w:color="auto"/>
        <w:bottom w:val="none" w:sz="0" w:space="0" w:color="auto"/>
        <w:right w:val="none" w:sz="0" w:space="0" w:color="auto"/>
      </w:divBdr>
      <w:divsChild>
        <w:div w:id="502429577">
          <w:marLeft w:val="0"/>
          <w:marRight w:val="0"/>
          <w:marTop w:val="0"/>
          <w:marBottom w:val="0"/>
          <w:divBdr>
            <w:top w:val="none" w:sz="0" w:space="0" w:color="auto"/>
            <w:left w:val="none" w:sz="0" w:space="0" w:color="auto"/>
            <w:bottom w:val="none" w:sz="0" w:space="0" w:color="auto"/>
            <w:right w:val="none" w:sz="0" w:space="0" w:color="auto"/>
          </w:divBdr>
        </w:div>
        <w:div w:id="398022527">
          <w:marLeft w:val="75"/>
          <w:marRight w:val="75"/>
          <w:marTop w:val="75"/>
          <w:marBottom w:val="75"/>
          <w:divBdr>
            <w:top w:val="single" w:sz="12" w:space="0" w:color="auto"/>
            <w:left w:val="single" w:sz="12" w:space="0" w:color="auto"/>
            <w:bottom w:val="single" w:sz="12" w:space="0" w:color="auto"/>
            <w:right w:val="single" w:sz="12" w:space="0" w:color="auto"/>
          </w:divBdr>
        </w:div>
        <w:div w:id="1283539023">
          <w:marLeft w:val="75"/>
          <w:marRight w:val="75"/>
          <w:marTop w:val="75"/>
          <w:marBottom w:val="75"/>
          <w:divBdr>
            <w:top w:val="single" w:sz="12" w:space="0" w:color="auto"/>
            <w:left w:val="single" w:sz="12" w:space="0" w:color="auto"/>
            <w:bottom w:val="single" w:sz="12" w:space="0" w:color="auto"/>
            <w:right w:val="single" w:sz="12" w:space="0" w:color="auto"/>
          </w:divBdr>
        </w:div>
        <w:div w:id="1125391662">
          <w:marLeft w:val="75"/>
          <w:marRight w:val="75"/>
          <w:marTop w:val="75"/>
          <w:marBottom w:val="75"/>
          <w:divBdr>
            <w:top w:val="single" w:sz="12" w:space="0" w:color="auto"/>
            <w:left w:val="single" w:sz="12" w:space="0" w:color="auto"/>
            <w:bottom w:val="single" w:sz="12" w:space="0" w:color="auto"/>
            <w:right w:val="single" w:sz="12" w:space="0" w:color="auto"/>
          </w:divBdr>
        </w:div>
        <w:div w:id="205609776">
          <w:marLeft w:val="75"/>
          <w:marRight w:val="75"/>
          <w:marTop w:val="75"/>
          <w:marBottom w:val="75"/>
          <w:divBdr>
            <w:top w:val="single" w:sz="12" w:space="0" w:color="auto"/>
            <w:left w:val="single" w:sz="12" w:space="0" w:color="auto"/>
            <w:bottom w:val="single" w:sz="12" w:space="0" w:color="auto"/>
            <w:right w:val="single" w:sz="12" w:space="0" w:color="auto"/>
          </w:divBdr>
        </w:div>
        <w:div w:id="920527998">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1558708226">
      <w:bodyDiv w:val="1"/>
      <w:marLeft w:val="0"/>
      <w:marRight w:val="0"/>
      <w:marTop w:val="0"/>
      <w:marBottom w:val="0"/>
      <w:divBdr>
        <w:top w:val="none" w:sz="0" w:space="0" w:color="auto"/>
        <w:left w:val="none" w:sz="0" w:space="0" w:color="auto"/>
        <w:bottom w:val="none" w:sz="0" w:space="0" w:color="auto"/>
        <w:right w:val="none" w:sz="0" w:space="0" w:color="auto"/>
      </w:divBdr>
      <w:divsChild>
        <w:div w:id="846791927">
          <w:marLeft w:val="0"/>
          <w:marRight w:val="0"/>
          <w:marTop w:val="0"/>
          <w:marBottom w:val="0"/>
          <w:divBdr>
            <w:top w:val="none" w:sz="0" w:space="0" w:color="auto"/>
            <w:left w:val="none" w:sz="0" w:space="0" w:color="auto"/>
            <w:bottom w:val="none" w:sz="0" w:space="0" w:color="auto"/>
            <w:right w:val="none" w:sz="0" w:space="0" w:color="auto"/>
          </w:divBdr>
        </w:div>
        <w:div w:id="338893593">
          <w:marLeft w:val="75"/>
          <w:marRight w:val="75"/>
          <w:marTop w:val="75"/>
          <w:marBottom w:val="75"/>
          <w:divBdr>
            <w:top w:val="single" w:sz="12" w:space="0" w:color="auto"/>
            <w:left w:val="single" w:sz="12" w:space="0" w:color="auto"/>
            <w:bottom w:val="single" w:sz="12" w:space="0" w:color="auto"/>
            <w:right w:val="single" w:sz="12" w:space="0" w:color="auto"/>
          </w:divBdr>
        </w:div>
        <w:div w:id="1381586503">
          <w:marLeft w:val="75"/>
          <w:marRight w:val="75"/>
          <w:marTop w:val="75"/>
          <w:marBottom w:val="75"/>
          <w:divBdr>
            <w:top w:val="single" w:sz="12" w:space="0" w:color="auto"/>
            <w:left w:val="single" w:sz="12" w:space="0" w:color="auto"/>
            <w:bottom w:val="single" w:sz="12" w:space="0" w:color="auto"/>
            <w:right w:val="single" w:sz="12" w:space="0" w:color="auto"/>
          </w:divBdr>
        </w:div>
        <w:div w:id="13386623">
          <w:marLeft w:val="75"/>
          <w:marRight w:val="75"/>
          <w:marTop w:val="75"/>
          <w:marBottom w:val="75"/>
          <w:divBdr>
            <w:top w:val="single" w:sz="12" w:space="0" w:color="auto"/>
            <w:left w:val="single" w:sz="12" w:space="0" w:color="auto"/>
            <w:bottom w:val="single" w:sz="12" w:space="0" w:color="auto"/>
            <w:right w:val="single" w:sz="12" w:space="0" w:color="auto"/>
          </w:divBdr>
        </w:div>
        <w:div w:id="1825122775">
          <w:marLeft w:val="75"/>
          <w:marRight w:val="75"/>
          <w:marTop w:val="75"/>
          <w:marBottom w:val="75"/>
          <w:divBdr>
            <w:top w:val="single" w:sz="12" w:space="0" w:color="auto"/>
            <w:left w:val="single" w:sz="12" w:space="0" w:color="auto"/>
            <w:bottom w:val="single" w:sz="12" w:space="0" w:color="auto"/>
            <w:right w:val="single" w:sz="12" w:space="0" w:color="auto"/>
          </w:divBdr>
        </w:div>
        <w:div w:id="323976197">
          <w:marLeft w:val="75"/>
          <w:marRight w:val="75"/>
          <w:marTop w:val="75"/>
          <w:marBottom w:val="75"/>
          <w:divBdr>
            <w:top w:val="single" w:sz="12" w:space="0" w:color="auto"/>
            <w:left w:val="single" w:sz="12" w:space="0" w:color="auto"/>
            <w:bottom w:val="single" w:sz="12" w:space="0" w:color="auto"/>
            <w:right w:val="single" w:sz="12" w:space="0" w:color="auto"/>
          </w:divBdr>
        </w:div>
        <w:div w:id="2134205583">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1573543546">
      <w:bodyDiv w:val="1"/>
      <w:marLeft w:val="0"/>
      <w:marRight w:val="0"/>
      <w:marTop w:val="0"/>
      <w:marBottom w:val="0"/>
      <w:divBdr>
        <w:top w:val="none" w:sz="0" w:space="0" w:color="auto"/>
        <w:left w:val="none" w:sz="0" w:space="0" w:color="auto"/>
        <w:bottom w:val="none" w:sz="0" w:space="0" w:color="auto"/>
        <w:right w:val="none" w:sz="0" w:space="0" w:color="auto"/>
      </w:divBdr>
      <w:divsChild>
        <w:div w:id="1309941295">
          <w:marLeft w:val="0"/>
          <w:marRight w:val="0"/>
          <w:marTop w:val="0"/>
          <w:marBottom w:val="0"/>
          <w:divBdr>
            <w:top w:val="none" w:sz="0" w:space="0" w:color="auto"/>
            <w:left w:val="none" w:sz="0" w:space="0" w:color="auto"/>
            <w:bottom w:val="none" w:sz="0" w:space="0" w:color="auto"/>
            <w:right w:val="none" w:sz="0" w:space="0" w:color="auto"/>
          </w:divBdr>
        </w:div>
        <w:div w:id="2001998923">
          <w:marLeft w:val="75"/>
          <w:marRight w:val="75"/>
          <w:marTop w:val="75"/>
          <w:marBottom w:val="75"/>
          <w:divBdr>
            <w:top w:val="single" w:sz="12" w:space="0" w:color="auto"/>
            <w:left w:val="single" w:sz="12" w:space="0" w:color="auto"/>
            <w:bottom w:val="single" w:sz="12" w:space="0" w:color="auto"/>
            <w:right w:val="single" w:sz="12" w:space="0" w:color="auto"/>
          </w:divBdr>
        </w:div>
        <w:div w:id="154880420">
          <w:marLeft w:val="75"/>
          <w:marRight w:val="75"/>
          <w:marTop w:val="75"/>
          <w:marBottom w:val="75"/>
          <w:divBdr>
            <w:top w:val="single" w:sz="12" w:space="0" w:color="auto"/>
            <w:left w:val="single" w:sz="12" w:space="0" w:color="auto"/>
            <w:bottom w:val="single" w:sz="12" w:space="0" w:color="auto"/>
            <w:right w:val="single" w:sz="12" w:space="0" w:color="auto"/>
          </w:divBdr>
        </w:div>
        <w:div w:id="1943611981">
          <w:marLeft w:val="75"/>
          <w:marRight w:val="75"/>
          <w:marTop w:val="75"/>
          <w:marBottom w:val="75"/>
          <w:divBdr>
            <w:top w:val="single" w:sz="12" w:space="0" w:color="auto"/>
            <w:left w:val="single" w:sz="12" w:space="0" w:color="auto"/>
            <w:bottom w:val="single" w:sz="12" w:space="0" w:color="auto"/>
            <w:right w:val="single" w:sz="12" w:space="0" w:color="auto"/>
          </w:divBdr>
        </w:div>
        <w:div w:id="6450077">
          <w:marLeft w:val="75"/>
          <w:marRight w:val="75"/>
          <w:marTop w:val="75"/>
          <w:marBottom w:val="75"/>
          <w:divBdr>
            <w:top w:val="single" w:sz="12" w:space="0" w:color="auto"/>
            <w:left w:val="single" w:sz="12" w:space="0" w:color="auto"/>
            <w:bottom w:val="single" w:sz="12" w:space="0" w:color="auto"/>
            <w:right w:val="single" w:sz="12" w:space="0" w:color="auto"/>
          </w:divBdr>
        </w:div>
        <w:div w:id="189681702">
          <w:marLeft w:val="75"/>
          <w:marRight w:val="75"/>
          <w:marTop w:val="75"/>
          <w:marBottom w:val="75"/>
          <w:divBdr>
            <w:top w:val="single" w:sz="12" w:space="0" w:color="auto"/>
            <w:left w:val="single" w:sz="12" w:space="0" w:color="auto"/>
            <w:bottom w:val="single" w:sz="12" w:space="0" w:color="auto"/>
            <w:right w:val="single" w:sz="12" w:space="0" w:color="auto"/>
          </w:divBdr>
        </w:div>
        <w:div w:id="1630626662">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1592274334">
      <w:bodyDiv w:val="1"/>
      <w:marLeft w:val="0"/>
      <w:marRight w:val="0"/>
      <w:marTop w:val="0"/>
      <w:marBottom w:val="0"/>
      <w:divBdr>
        <w:top w:val="none" w:sz="0" w:space="0" w:color="auto"/>
        <w:left w:val="none" w:sz="0" w:space="0" w:color="auto"/>
        <w:bottom w:val="none" w:sz="0" w:space="0" w:color="auto"/>
        <w:right w:val="none" w:sz="0" w:space="0" w:color="auto"/>
      </w:divBdr>
      <w:divsChild>
        <w:div w:id="309214346">
          <w:marLeft w:val="0"/>
          <w:marRight w:val="0"/>
          <w:marTop w:val="0"/>
          <w:marBottom w:val="0"/>
          <w:divBdr>
            <w:top w:val="none" w:sz="0" w:space="0" w:color="auto"/>
            <w:left w:val="none" w:sz="0" w:space="0" w:color="auto"/>
            <w:bottom w:val="none" w:sz="0" w:space="0" w:color="auto"/>
            <w:right w:val="none" w:sz="0" w:space="0" w:color="auto"/>
          </w:divBdr>
        </w:div>
        <w:div w:id="630478169">
          <w:marLeft w:val="30"/>
          <w:marRight w:val="30"/>
          <w:marTop w:val="30"/>
          <w:marBottom w:val="30"/>
          <w:divBdr>
            <w:top w:val="single" w:sz="6" w:space="0" w:color="auto"/>
            <w:left w:val="single" w:sz="6" w:space="0" w:color="auto"/>
            <w:bottom w:val="single" w:sz="6" w:space="0" w:color="auto"/>
            <w:right w:val="single" w:sz="6" w:space="0" w:color="auto"/>
          </w:divBdr>
        </w:div>
        <w:div w:id="2012098664">
          <w:marLeft w:val="30"/>
          <w:marRight w:val="30"/>
          <w:marTop w:val="30"/>
          <w:marBottom w:val="30"/>
          <w:divBdr>
            <w:top w:val="single" w:sz="6" w:space="0" w:color="auto"/>
            <w:left w:val="single" w:sz="6" w:space="0" w:color="auto"/>
            <w:bottom w:val="single" w:sz="6" w:space="0" w:color="auto"/>
            <w:right w:val="single" w:sz="6" w:space="0" w:color="auto"/>
          </w:divBdr>
        </w:div>
        <w:div w:id="550191136">
          <w:marLeft w:val="30"/>
          <w:marRight w:val="30"/>
          <w:marTop w:val="30"/>
          <w:marBottom w:val="30"/>
          <w:divBdr>
            <w:top w:val="single" w:sz="6" w:space="0" w:color="auto"/>
            <w:left w:val="single" w:sz="6" w:space="0" w:color="auto"/>
            <w:bottom w:val="single" w:sz="6" w:space="0" w:color="auto"/>
            <w:right w:val="single" w:sz="6" w:space="0" w:color="auto"/>
          </w:divBdr>
        </w:div>
        <w:div w:id="649134202">
          <w:marLeft w:val="30"/>
          <w:marRight w:val="30"/>
          <w:marTop w:val="30"/>
          <w:marBottom w:val="30"/>
          <w:divBdr>
            <w:top w:val="single" w:sz="6" w:space="0" w:color="auto"/>
            <w:left w:val="single" w:sz="6" w:space="0" w:color="auto"/>
            <w:bottom w:val="single" w:sz="6" w:space="0" w:color="auto"/>
            <w:right w:val="single" w:sz="6" w:space="0" w:color="auto"/>
          </w:divBdr>
        </w:div>
      </w:divsChild>
    </w:div>
    <w:div w:id="1632058561">
      <w:bodyDiv w:val="1"/>
      <w:marLeft w:val="0"/>
      <w:marRight w:val="0"/>
      <w:marTop w:val="0"/>
      <w:marBottom w:val="0"/>
      <w:divBdr>
        <w:top w:val="none" w:sz="0" w:space="0" w:color="auto"/>
        <w:left w:val="none" w:sz="0" w:space="0" w:color="auto"/>
        <w:bottom w:val="none" w:sz="0" w:space="0" w:color="auto"/>
        <w:right w:val="none" w:sz="0" w:space="0" w:color="auto"/>
      </w:divBdr>
    </w:div>
    <w:div w:id="1658260977">
      <w:bodyDiv w:val="1"/>
      <w:marLeft w:val="0"/>
      <w:marRight w:val="0"/>
      <w:marTop w:val="0"/>
      <w:marBottom w:val="0"/>
      <w:divBdr>
        <w:top w:val="none" w:sz="0" w:space="0" w:color="auto"/>
        <w:left w:val="none" w:sz="0" w:space="0" w:color="auto"/>
        <w:bottom w:val="none" w:sz="0" w:space="0" w:color="auto"/>
        <w:right w:val="none" w:sz="0" w:space="0" w:color="auto"/>
      </w:divBdr>
      <w:divsChild>
        <w:div w:id="1375930086">
          <w:marLeft w:val="0"/>
          <w:marRight w:val="0"/>
          <w:marTop w:val="0"/>
          <w:marBottom w:val="0"/>
          <w:divBdr>
            <w:top w:val="none" w:sz="0" w:space="0" w:color="auto"/>
            <w:left w:val="none" w:sz="0" w:space="0" w:color="auto"/>
            <w:bottom w:val="none" w:sz="0" w:space="0" w:color="auto"/>
            <w:right w:val="none" w:sz="0" w:space="0" w:color="auto"/>
          </w:divBdr>
        </w:div>
        <w:div w:id="545289242">
          <w:marLeft w:val="75"/>
          <w:marRight w:val="75"/>
          <w:marTop w:val="75"/>
          <w:marBottom w:val="75"/>
          <w:divBdr>
            <w:top w:val="single" w:sz="12" w:space="0" w:color="auto"/>
            <w:left w:val="single" w:sz="12" w:space="0" w:color="auto"/>
            <w:bottom w:val="single" w:sz="12" w:space="0" w:color="auto"/>
            <w:right w:val="single" w:sz="12" w:space="0" w:color="auto"/>
          </w:divBdr>
        </w:div>
        <w:div w:id="1213468629">
          <w:marLeft w:val="75"/>
          <w:marRight w:val="75"/>
          <w:marTop w:val="75"/>
          <w:marBottom w:val="75"/>
          <w:divBdr>
            <w:top w:val="single" w:sz="12" w:space="0" w:color="auto"/>
            <w:left w:val="single" w:sz="12" w:space="0" w:color="auto"/>
            <w:bottom w:val="single" w:sz="12" w:space="0" w:color="auto"/>
            <w:right w:val="single" w:sz="12" w:space="0" w:color="auto"/>
          </w:divBdr>
        </w:div>
        <w:div w:id="873542666">
          <w:marLeft w:val="75"/>
          <w:marRight w:val="75"/>
          <w:marTop w:val="75"/>
          <w:marBottom w:val="75"/>
          <w:divBdr>
            <w:top w:val="single" w:sz="12" w:space="0" w:color="auto"/>
            <w:left w:val="single" w:sz="12" w:space="0" w:color="auto"/>
            <w:bottom w:val="single" w:sz="12" w:space="0" w:color="auto"/>
            <w:right w:val="single" w:sz="12" w:space="0" w:color="auto"/>
          </w:divBdr>
        </w:div>
        <w:div w:id="2013754638">
          <w:marLeft w:val="75"/>
          <w:marRight w:val="75"/>
          <w:marTop w:val="75"/>
          <w:marBottom w:val="75"/>
          <w:divBdr>
            <w:top w:val="single" w:sz="12" w:space="0" w:color="auto"/>
            <w:left w:val="single" w:sz="12" w:space="0" w:color="auto"/>
            <w:bottom w:val="single" w:sz="12" w:space="0" w:color="auto"/>
            <w:right w:val="single" w:sz="12" w:space="0" w:color="auto"/>
          </w:divBdr>
        </w:div>
        <w:div w:id="1725248649">
          <w:marLeft w:val="75"/>
          <w:marRight w:val="75"/>
          <w:marTop w:val="75"/>
          <w:marBottom w:val="75"/>
          <w:divBdr>
            <w:top w:val="single" w:sz="12" w:space="0" w:color="auto"/>
            <w:left w:val="single" w:sz="12" w:space="0" w:color="auto"/>
            <w:bottom w:val="single" w:sz="12" w:space="0" w:color="auto"/>
            <w:right w:val="single" w:sz="12" w:space="0" w:color="auto"/>
          </w:divBdr>
        </w:div>
        <w:div w:id="2138331468">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1684817079">
      <w:bodyDiv w:val="1"/>
      <w:marLeft w:val="0"/>
      <w:marRight w:val="0"/>
      <w:marTop w:val="0"/>
      <w:marBottom w:val="0"/>
      <w:divBdr>
        <w:top w:val="none" w:sz="0" w:space="0" w:color="auto"/>
        <w:left w:val="none" w:sz="0" w:space="0" w:color="auto"/>
        <w:bottom w:val="none" w:sz="0" w:space="0" w:color="auto"/>
        <w:right w:val="none" w:sz="0" w:space="0" w:color="auto"/>
      </w:divBdr>
      <w:divsChild>
        <w:div w:id="2057897247">
          <w:marLeft w:val="0"/>
          <w:marRight w:val="0"/>
          <w:marTop w:val="0"/>
          <w:marBottom w:val="0"/>
          <w:divBdr>
            <w:top w:val="none" w:sz="0" w:space="0" w:color="auto"/>
            <w:left w:val="none" w:sz="0" w:space="0" w:color="auto"/>
            <w:bottom w:val="none" w:sz="0" w:space="0" w:color="auto"/>
            <w:right w:val="none" w:sz="0" w:space="0" w:color="auto"/>
          </w:divBdr>
        </w:div>
        <w:div w:id="176624319">
          <w:marLeft w:val="75"/>
          <w:marRight w:val="75"/>
          <w:marTop w:val="75"/>
          <w:marBottom w:val="75"/>
          <w:divBdr>
            <w:top w:val="single" w:sz="12" w:space="0" w:color="auto"/>
            <w:left w:val="single" w:sz="12" w:space="0" w:color="auto"/>
            <w:bottom w:val="single" w:sz="12" w:space="0" w:color="auto"/>
            <w:right w:val="single" w:sz="12" w:space="0" w:color="auto"/>
          </w:divBdr>
        </w:div>
        <w:div w:id="805584639">
          <w:marLeft w:val="75"/>
          <w:marRight w:val="75"/>
          <w:marTop w:val="75"/>
          <w:marBottom w:val="75"/>
          <w:divBdr>
            <w:top w:val="single" w:sz="12" w:space="0" w:color="auto"/>
            <w:left w:val="single" w:sz="12" w:space="0" w:color="auto"/>
            <w:bottom w:val="single" w:sz="12" w:space="0" w:color="auto"/>
            <w:right w:val="single" w:sz="12" w:space="0" w:color="auto"/>
          </w:divBdr>
        </w:div>
        <w:div w:id="1261641514">
          <w:marLeft w:val="75"/>
          <w:marRight w:val="75"/>
          <w:marTop w:val="75"/>
          <w:marBottom w:val="75"/>
          <w:divBdr>
            <w:top w:val="single" w:sz="12" w:space="0" w:color="auto"/>
            <w:left w:val="single" w:sz="12" w:space="0" w:color="auto"/>
            <w:bottom w:val="single" w:sz="12" w:space="0" w:color="auto"/>
            <w:right w:val="single" w:sz="12" w:space="0" w:color="auto"/>
          </w:divBdr>
        </w:div>
        <w:div w:id="470252829">
          <w:marLeft w:val="75"/>
          <w:marRight w:val="75"/>
          <w:marTop w:val="75"/>
          <w:marBottom w:val="75"/>
          <w:divBdr>
            <w:top w:val="single" w:sz="12" w:space="0" w:color="auto"/>
            <w:left w:val="single" w:sz="12" w:space="0" w:color="auto"/>
            <w:bottom w:val="single" w:sz="12" w:space="0" w:color="auto"/>
            <w:right w:val="single" w:sz="12" w:space="0" w:color="auto"/>
          </w:divBdr>
        </w:div>
        <w:div w:id="1797138464">
          <w:marLeft w:val="75"/>
          <w:marRight w:val="75"/>
          <w:marTop w:val="75"/>
          <w:marBottom w:val="75"/>
          <w:divBdr>
            <w:top w:val="single" w:sz="12" w:space="0" w:color="auto"/>
            <w:left w:val="single" w:sz="12" w:space="0" w:color="auto"/>
            <w:bottom w:val="single" w:sz="12" w:space="0" w:color="auto"/>
            <w:right w:val="single" w:sz="12" w:space="0" w:color="auto"/>
          </w:divBdr>
        </w:div>
        <w:div w:id="1720400949">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1742170735">
      <w:bodyDiv w:val="1"/>
      <w:marLeft w:val="0"/>
      <w:marRight w:val="0"/>
      <w:marTop w:val="0"/>
      <w:marBottom w:val="0"/>
      <w:divBdr>
        <w:top w:val="none" w:sz="0" w:space="0" w:color="auto"/>
        <w:left w:val="none" w:sz="0" w:space="0" w:color="auto"/>
        <w:bottom w:val="none" w:sz="0" w:space="0" w:color="auto"/>
        <w:right w:val="none" w:sz="0" w:space="0" w:color="auto"/>
      </w:divBdr>
      <w:divsChild>
        <w:div w:id="1986003302">
          <w:marLeft w:val="0"/>
          <w:marRight w:val="0"/>
          <w:marTop w:val="0"/>
          <w:marBottom w:val="0"/>
          <w:divBdr>
            <w:top w:val="none" w:sz="0" w:space="0" w:color="auto"/>
            <w:left w:val="none" w:sz="0" w:space="0" w:color="auto"/>
            <w:bottom w:val="none" w:sz="0" w:space="0" w:color="auto"/>
            <w:right w:val="none" w:sz="0" w:space="0" w:color="auto"/>
          </w:divBdr>
        </w:div>
        <w:div w:id="1808282791">
          <w:marLeft w:val="75"/>
          <w:marRight w:val="75"/>
          <w:marTop w:val="75"/>
          <w:marBottom w:val="75"/>
          <w:divBdr>
            <w:top w:val="single" w:sz="12" w:space="0" w:color="auto"/>
            <w:left w:val="single" w:sz="12" w:space="0" w:color="auto"/>
            <w:bottom w:val="single" w:sz="12" w:space="0" w:color="auto"/>
            <w:right w:val="single" w:sz="12" w:space="0" w:color="auto"/>
          </w:divBdr>
        </w:div>
        <w:div w:id="1916208560">
          <w:marLeft w:val="150"/>
          <w:marRight w:val="150"/>
          <w:marTop w:val="150"/>
          <w:marBottom w:val="150"/>
          <w:divBdr>
            <w:top w:val="none" w:sz="0" w:space="0" w:color="auto"/>
            <w:left w:val="none" w:sz="0" w:space="0" w:color="auto"/>
            <w:bottom w:val="none" w:sz="0" w:space="0" w:color="auto"/>
            <w:right w:val="none" w:sz="0" w:space="0" w:color="auto"/>
          </w:divBdr>
        </w:div>
        <w:div w:id="958605751">
          <w:marLeft w:val="150"/>
          <w:marRight w:val="150"/>
          <w:marTop w:val="150"/>
          <w:marBottom w:val="150"/>
          <w:divBdr>
            <w:top w:val="none" w:sz="0" w:space="0" w:color="auto"/>
            <w:left w:val="none" w:sz="0" w:space="0" w:color="auto"/>
            <w:bottom w:val="none" w:sz="0" w:space="0" w:color="auto"/>
            <w:right w:val="none" w:sz="0" w:space="0" w:color="auto"/>
          </w:divBdr>
        </w:div>
        <w:div w:id="1533685194">
          <w:marLeft w:val="150"/>
          <w:marRight w:val="150"/>
          <w:marTop w:val="150"/>
          <w:marBottom w:val="150"/>
          <w:divBdr>
            <w:top w:val="none" w:sz="0" w:space="0" w:color="auto"/>
            <w:left w:val="none" w:sz="0" w:space="0" w:color="auto"/>
            <w:bottom w:val="none" w:sz="0" w:space="0" w:color="auto"/>
            <w:right w:val="none" w:sz="0" w:space="0" w:color="auto"/>
          </w:divBdr>
        </w:div>
        <w:div w:id="757140575">
          <w:marLeft w:val="150"/>
          <w:marRight w:val="150"/>
          <w:marTop w:val="150"/>
          <w:marBottom w:val="150"/>
          <w:divBdr>
            <w:top w:val="none" w:sz="0" w:space="0" w:color="auto"/>
            <w:left w:val="none" w:sz="0" w:space="0" w:color="auto"/>
            <w:bottom w:val="none" w:sz="0" w:space="0" w:color="auto"/>
            <w:right w:val="none" w:sz="0" w:space="0" w:color="auto"/>
          </w:divBdr>
        </w:div>
        <w:div w:id="719355693">
          <w:marLeft w:val="150"/>
          <w:marRight w:val="150"/>
          <w:marTop w:val="150"/>
          <w:marBottom w:val="150"/>
          <w:divBdr>
            <w:top w:val="none" w:sz="0" w:space="0" w:color="auto"/>
            <w:left w:val="none" w:sz="0" w:space="0" w:color="auto"/>
            <w:bottom w:val="none" w:sz="0" w:space="0" w:color="auto"/>
            <w:right w:val="none" w:sz="0" w:space="0" w:color="auto"/>
          </w:divBdr>
        </w:div>
        <w:div w:id="82995072">
          <w:marLeft w:val="150"/>
          <w:marRight w:val="150"/>
          <w:marTop w:val="150"/>
          <w:marBottom w:val="150"/>
          <w:divBdr>
            <w:top w:val="none" w:sz="0" w:space="0" w:color="auto"/>
            <w:left w:val="none" w:sz="0" w:space="0" w:color="auto"/>
            <w:bottom w:val="none" w:sz="0" w:space="0" w:color="auto"/>
            <w:right w:val="none" w:sz="0" w:space="0" w:color="auto"/>
          </w:divBdr>
        </w:div>
        <w:div w:id="488062213">
          <w:marLeft w:val="75"/>
          <w:marRight w:val="75"/>
          <w:marTop w:val="75"/>
          <w:marBottom w:val="75"/>
          <w:divBdr>
            <w:top w:val="single" w:sz="12" w:space="0" w:color="auto"/>
            <w:left w:val="single" w:sz="12" w:space="0" w:color="auto"/>
            <w:bottom w:val="single" w:sz="12" w:space="0" w:color="auto"/>
            <w:right w:val="single" w:sz="12" w:space="0" w:color="auto"/>
          </w:divBdr>
        </w:div>
        <w:div w:id="1917737322">
          <w:marLeft w:val="75"/>
          <w:marRight w:val="75"/>
          <w:marTop w:val="75"/>
          <w:marBottom w:val="75"/>
          <w:divBdr>
            <w:top w:val="single" w:sz="12" w:space="0" w:color="auto"/>
            <w:left w:val="single" w:sz="12" w:space="0" w:color="auto"/>
            <w:bottom w:val="single" w:sz="12" w:space="0" w:color="auto"/>
            <w:right w:val="single" w:sz="12" w:space="0" w:color="auto"/>
          </w:divBdr>
        </w:div>
        <w:div w:id="1528327928">
          <w:marLeft w:val="75"/>
          <w:marRight w:val="75"/>
          <w:marTop w:val="75"/>
          <w:marBottom w:val="75"/>
          <w:divBdr>
            <w:top w:val="single" w:sz="12" w:space="0" w:color="auto"/>
            <w:left w:val="single" w:sz="12" w:space="0" w:color="auto"/>
            <w:bottom w:val="single" w:sz="12" w:space="0" w:color="auto"/>
            <w:right w:val="single" w:sz="12" w:space="0" w:color="auto"/>
          </w:divBdr>
        </w:div>
        <w:div w:id="1364595553">
          <w:marLeft w:val="75"/>
          <w:marRight w:val="75"/>
          <w:marTop w:val="75"/>
          <w:marBottom w:val="75"/>
          <w:divBdr>
            <w:top w:val="single" w:sz="12" w:space="0" w:color="auto"/>
            <w:left w:val="single" w:sz="12" w:space="0" w:color="auto"/>
            <w:bottom w:val="single" w:sz="12" w:space="0" w:color="auto"/>
            <w:right w:val="single" w:sz="12" w:space="0" w:color="auto"/>
          </w:divBdr>
        </w:div>
        <w:div w:id="1444374464">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1755665430">
      <w:bodyDiv w:val="1"/>
      <w:marLeft w:val="0"/>
      <w:marRight w:val="0"/>
      <w:marTop w:val="0"/>
      <w:marBottom w:val="0"/>
      <w:divBdr>
        <w:top w:val="none" w:sz="0" w:space="0" w:color="auto"/>
        <w:left w:val="none" w:sz="0" w:space="0" w:color="auto"/>
        <w:bottom w:val="none" w:sz="0" w:space="0" w:color="auto"/>
        <w:right w:val="none" w:sz="0" w:space="0" w:color="auto"/>
      </w:divBdr>
      <w:divsChild>
        <w:div w:id="1486237768">
          <w:marLeft w:val="0"/>
          <w:marRight w:val="0"/>
          <w:marTop w:val="0"/>
          <w:marBottom w:val="0"/>
          <w:divBdr>
            <w:top w:val="none" w:sz="0" w:space="0" w:color="auto"/>
            <w:left w:val="none" w:sz="0" w:space="0" w:color="auto"/>
            <w:bottom w:val="none" w:sz="0" w:space="0" w:color="auto"/>
            <w:right w:val="none" w:sz="0" w:space="0" w:color="auto"/>
          </w:divBdr>
        </w:div>
      </w:divsChild>
    </w:div>
    <w:div w:id="1765032510">
      <w:bodyDiv w:val="1"/>
      <w:marLeft w:val="0"/>
      <w:marRight w:val="0"/>
      <w:marTop w:val="0"/>
      <w:marBottom w:val="0"/>
      <w:divBdr>
        <w:top w:val="none" w:sz="0" w:space="0" w:color="auto"/>
        <w:left w:val="none" w:sz="0" w:space="0" w:color="auto"/>
        <w:bottom w:val="none" w:sz="0" w:space="0" w:color="auto"/>
        <w:right w:val="none" w:sz="0" w:space="0" w:color="auto"/>
      </w:divBdr>
      <w:divsChild>
        <w:div w:id="2014145844">
          <w:marLeft w:val="0"/>
          <w:marRight w:val="0"/>
          <w:marTop w:val="0"/>
          <w:marBottom w:val="0"/>
          <w:divBdr>
            <w:top w:val="none" w:sz="0" w:space="0" w:color="auto"/>
            <w:left w:val="none" w:sz="0" w:space="0" w:color="auto"/>
            <w:bottom w:val="none" w:sz="0" w:space="0" w:color="auto"/>
            <w:right w:val="none" w:sz="0" w:space="0" w:color="auto"/>
          </w:divBdr>
        </w:div>
        <w:div w:id="173374882">
          <w:marLeft w:val="75"/>
          <w:marRight w:val="75"/>
          <w:marTop w:val="75"/>
          <w:marBottom w:val="75"/>
          <w:divBdr>
            <w:top w:val="single" w:sz="12" w:space="0" w:color="auto"/>
            <w:left w:val="single" w:sz="12" w:space="0" w:color="auto"/>
            <w:bottom w:val="single" w:sz="12" w:space="0" w:color="auto"/>
            <w:right w:val="single" w:sz="12" w:space="0" w:color="auto"/>
          </w:divBdr>
        </w:div>
        <w:div w:id="922224901">
          <w:marLeft w:val="75"/>
          <w:marRight w:val="75"/>
          <w:marTop w:val="75"/>
          <w:marBottom w:val="75"/>
          <w:divBdr>
            <w:top w:val="single" w:sz="12" w:space="0" w:color="auto"/>
            <w:left w:val="single" w:sz="12" w:space="0" w:color="auto"/>
            <w:bottom w:val="single" w:sz="12" w:space="0" w:color="auto"/>
            <w:right w:val="single" w:sz="12" w:space="0" w:color="auto"/>
          </w:divBdr>
        </w:div>
        <w:div w:id="903105996">
          <w:marLeft w:val="75"/>
          <w:marRight w:val="75"/>
          <w:marTop w:val="75"/>
          <w:marBottom w:val="75"/>
          <w:divBdr>
            <w:top w:val="single" w:sz="12" w:space="0" w:color="auto"/>
            <w:left w:val="single" w:sz="12" w:space="0" w:color="auto"/>
            <w:bottom w:val="single" w:sz="12" w:space="0" w:color="auto"/>
            <w:right w:val="single" w:sz="12" w:space="0" w:color="auto"/>
          </w:divBdr>
        </w:div>
        <w:div w:id="1616130459">
          <w:marLeft w:val="75"/>
          <w:marRight w:val="75"/>
          <w:marTop w:val="75"/>
          <w:marBottom w:val="75"/>
          <w:divBdr>
            <w:top w:val="single" w:sz="12" w:space="0" w:color="auto"/>
            <w:left w:val="single" w:sz="12" w:space="0" w:color="auto"/>
            <w:bottom w:val="single" w:sz="12" w:space="0" w:color="auto"/>
            <w:right w:val="single" w:sz="12" w:space="0" w:color="auto"/>
          </w:divBdr>
        </w:div>
        <w:div w:id="1796558714">
          <w:marLeft w:val="75"/>
          <w:marRight w:val="75"/>
          <w:marTop w:val="75"/>
          <w:marBottom w:val="75"/>
          <w:divBdr>
            <w:top w:val="single" w:sz="12" w:space="0" w:color="auto"/>
            <w:left w:val="single" w:sz="12" w:space="0" w:color="auto"/>
            <w:bottom w:val="single" w:sz="12" w:space="0" w:color="auto"/>
            <w:right w:val="single" w:sz="12" w:space="0" w:color="auto"/>
          </w:divBdr>
          <w:divsChild>
            <w:div w:id="1152478246">
              <w:marLeft w:val="150"/>
              <w:marRight w:val="150"/>
              <w:marTop w:val="150"/>
              <w:marBottom w:val="150"/>
              <w:divBdr>
                <w:top w:val="none" w:sz="0" w:space="0" w:color="auto"/>
                <w:left w:val="none" w:sz="0" w:space="0" w:color="auto"/>
                <w:bottom w:val="none" w:sz="0" w:space="0" w:color="auto"/>
                <w:right w:val="none" w:sz="0" w:space="0" w:color="auto"/>
              </w:divBdr>
            </w:div>
            <w:div w:id="139663545">
              <w:marLeft w:val="150"/>
              <w:marRight w:val="150"/>
              <w:marTop w:val="150"/>
              <w:marBottom w:val="150"/>
              <w:divBdr>
                <w:top w:val="none" w:sz="0" w:space="0" w:color="auto"/>
                <w:left w:val="none" w:sz="0" w:space="0" w:color="auto"/>
                <w:bottom w:val="none" w:sz="0" w:space="0" w:color="auto"/>
                <w:right w:val="none" w:sz="0" w:space="0" w:color="auto"/>
              </w:divBdr>
            </w:div>
            <w:div w:id="2053992917">
              <w:marLeft w:val="150"/>
              <w:marRight w:val="150"/>
              <w:marTop w:val="150"/>
              <w:marBottom w:val="150"/>
              <w:divBdr>
                <w:top w:val="none" w:sz="0" w:space="0" w:color="auto"/>
                <w:left w:val="none" w:sz="0" w:space="0" w:color="auto"/>
                <w:bottom w:val="none" w:sz="0" w:space="0" w:color="auto"/>
                <w:right w:val="none" w:sz="0" w:space="0" w:color="auto"/>
              </w:divBdr>
            </w:div>
            <w:div w:id="508521947">
              <w:marLeft w:val="150"/>
              <w:marRight w:val="150"/>
              <w:marTop w:val="150"/>
              <w:marBottom w:val="150"/>
              <w:divBdr>
                <w:top w:val="none" w:sz="0" w:space="0" w:color="auto"/>
                <w:left w:val="none" w:sz="0" w:space="0" w:color="auto"/>
                <w:bottom w:val="none" w:sz="0" w:space="0" w:color="auto"/>
                <w:right w:val="none" w:sz="0" w:space="0" w:color="auto"/>
              </w:divBdr>
            </w:div>
          </w:divsChild>
        </w:div>
        <w:div w:id="503519781">
          <w:marLeft w:val="150"/>
          <w:marRight w:val="150"/>
          <w:marTop w:val="150"/>
          <w:marBottom w:val="150"/>
          <w:divBdr>
            <w:top w:val="none" w:sz="0" w:space="0" w:color="auto"/>
            <w:left w:val="none" w:sz="0" w:space="0" w:color="auto"/>
            <w:bottom w:val="none" w:sz="0" w:space="0" w:color="auto"/>
            <w:right w:val="none" w:sz="0" w:space="0" w:color="auto"/>
          </w:divBdr>
        </w:div>
        <w:div w:id="2144037050">
          <w:marLeft w:val="150"/>
          <w:marRight w:val="150"/>
          <w:marTop w:val="150"/>
          <w:marBottom w:val="150"/>
          <w:divBdr>
            <w:top w:val="none" w:sz="0" w:space="0" w:color="auto"/>
            <w:left w:val="none" w:sz="0" w:space="0" w:color="auto"/>
            <w:bottom w:val="none" w:sz="0" w:space="0" w:color="auto"/>
            <w:right w:val="none" w:sz="0" w:space="0" w:color="auto"/>
          </w:divBdr>
        </w:div>
        <w:div w:id="1925449965">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1765229161">
      <w:bodyDiv w:val="1"/>
      <w:marLeft w:val="0"/>
      <w:marRight w:val="0"/>
      <w:marTop w:val="0"/>
      <w:marBottom w:val="0"/>
      <w:divBdr>
        <w:top w:val="none" w:sz="0" w:space="0" w:color="auto"/>
        <w:left w:val="none" w:sz="0" w:space="0" w:color="auto"/>
        <w:bottom w:val="none" w:sz="0" w:space="0" w:color="auto"/>
        <w:right w:val="none" w:sz="0" w:space="0" w:color="auto"/>
      </w:divBdr>
      <w:divsChild>
        <w:div w:id="1984692608">
          <w:marLeft w:val="0"/>
          <w:marRight w:val="0"/>
          <w:marTop w:val="0"/>
          <w:marBottom w:val="0"/>
          <w:divBdr>
            <w:top w:val="none" w:sz="0" w:space="0" w:color="auto"/>
            <w:left w:val="none" w:sz="0" w:space="0" w:color="auto"/>
            <w:bottom w:val="none" w:sz="0" w:space="0" w:color="auto"/>
            <w:right w:val="none" w:sz="0" w:space="0" w:color="auto"/>
          </w:divBdr>
        </w:div>
        <w:div w:id="1971475923">
          <w:marLeft w:val="75"/>
          <w:marRight w:val="75"/>
          <w:marTop w:val="75"/>
          <w:marBottom w:val="75"/>
          <w:divBdr>
            <w:top w:val="single" w:sz="12" w:space="0" w:color="auto"/>
            <w:left w:val="single" w:sz="12" w:space="0" w:color="auto"/>
            <w:bottom w:val="single" w:sz="12" w:space="0" w:color="auto"/>
            <w:right w:val="single" w:sz="12" w:space="0" w:color="auto"/>
          </w:divBdr>
        </w:div>
        <w:div w:id="1752386706">
          <w:marLeft w:val="75"/>
          <w:marRight w:val="75"/>
          <w:marTop w:val="75"/>
          <w:marBottom w:val="75"/>
          <w:divBdr>
            <w:top w:val="single" w:sz="12" w:space="0" w:color="auto"/>
            <w:left w:val="single" w:sz="12" w:space="0" w:color="auto"/>
            <w:bottom w:val="single" w:sz="12" w:space="0" w:color="auto"/>
            <w:right w:val="single" w:sz="12" w:space="0" w:color="auto"/>
          </w:divBdr>
        </w:div>
        <w:div w:id="381517549">
          <w:marLeft w:val="75"/>
          <w:marRight w:val="75"/>
          <w:marTop w:val="75"/>
          <w:marBottom w:val="75"/>
          <w:divBdr>
            <w:top w:val="single" w:sz="12" w:space="0" w:color="auto"/>
            <w:left w:val="single" w:sz="12" w:space="0" w:color="auto"/>
            <w:bottom w:val="single" w:sz="12" w:space="0" w:color="auto"/>
            <w:right w:val="single" w:sz="12" w:space="0" w:color="auto"/>
          </w:divBdr>
        </w:div>
        <w:div w:id="981808404">
          <w:marLeft w:val="75"/>
          <w:marRight w:val="75"/>
          <w:marTop w:val="75"/>
          <w:marBottom w:val="75"/>
          <w:divBdr>
            <w:top w:val="single" w:sz="12" w:space="0" w:color="auto"/>
            <w:left w:val="single" w:sz="12" w:space="0" w:color="auto"/>
            <w:bottom w:val="single" w:sz="12" w:space="0" w:color="auto"/>
            <w:right w:val="single" w:sz="12" w:space="0" w:color="auto"/>
          </w:divBdr>
        </w:div>
        <w:div w:id="1328747869">
          <w:marLeft w:val="75"/>
          <w:marRight w:val="75"/>
          <w:marTop w:val="75"/>
          <w:marBottom w:val="75"/>
          <w:divBdr>
            <w:top w:val="single" w:sz="12" w:space="0" w:color="auto"/>
            <w:left w:val="single" w:sz="12" w:space="0" w:color="auto"/>
            <w:bottom w:val="single" w:sz="12" w:space="0" w:color="auto"/>
            <w:right w:val="single" w:sz="12" w:space="0" w:color="auto"/>
          </w:divBdr>
        </w:div>
        <w:div w:id="761679550">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1773936549">
      <w:bodyDiv w:val="1"/>
      <w:marLeft w:val="0"/>
      <w:marRight w:val="0"/>
      <w:marTop w:val="0"/>
      <w:marBottom w:val="0"/>
      <w:divBdr>
        <w:top w:val="none" w:sz="0" w:space="0" w:color="auto"/>
        <w:left w:val="none" w:sz="0" w:space="0" w:color="auto"/>
        <w:bottom w:val="none" w:sz="0" w:space="0" w:color="auto"/>
        <w:right w:val="none" w:sz="0" w:space="0" w:color="auto"/>
      </w:divBdr>
      <w:divsChild>
        <w:div w:id="1748455640">
          <w:marLeft w:val="0"/>
          <w:marRight w:val="0"/>
          <w:marTop w:val="0"/>
          <w:marBottom w:val="0"/>
          <w:divBdr>
            <w:top w:val="none" w:sz="0" w:space="0" w:color="auto"/>
            <w:left w:val="none" w:sz="0" w:space="0" w:color="auto"/>
            <w:bottom w:val="none" w:sz="0" w:space="0" w:color="auto"/>
            <w:right w:val="none" w:sz="0" w:space="0" w:color="auto"/>
          </w:divBdr>
        </w:div>
        <w:div w:id="1925383164">
          <w:marLeft w:val="75"/>
          <w:marRight w:val="75"/>
          <w:marTop w:val="75"/>
          <w:marBottom w:val="75"/>
          <w:divBdr>
            <w:top w:val="single" w:sz="12" w:space="0" w:color="auto"/>
            <w:left w:val="single" w:sz="12" w:space="0" w:color="auto"/>
            <w:bottom w:val="single" w:sz="12" w:space="0" w:color="auto"/>
            <w:right w:val="single" w:sz="12" w:space="0" w:color="auto"/>
          </w:divBdr>
        </w:div>
        <w:div w:id="1309893246">
          <w:marLeft w:val="75"/>
          <w:marRight w:val="75"/>
          <w:marTop w:val="75"/>
          <w:marBottom w:val="75"/>
          <w:divBdr>
            <w:top w:val="single" w:sz="12" w:space="0" w:color="auto"/>
            <w:left w:val="single" w:sz="12" w:space="0" w:color="auto"/>
            <w:bottom w:val="single" w:sz="12" w:space="0" w:color="auto"/>
            <w:right w:val="single" w:sz="12" w:space="0" w:color="auto"/>
          </w:divBdr>
        </w:div>
        <w:div w:id="1365907635">
          <w:marLeft w:val="75"/>
          <w:marRight w:val="75"/>
          <w:marTop w:val="75"/>
          <w:marBottom w:val="75"/>
          <w:divBdr>
            <w:top w:val="single" w:sz="12" w:space="0" w:color="auto"/>
            <w:left w:val="single" w:sz="12" w:space="0" w:color="auto"/>
            <w:bottom w:val="single" w:sz="12" w:space="0" w:color="auto"/>
            <w:right w:val="single" w:sz="12" w:space="0" w:color="auto"/>
          </w:divBdr>
        </w:div>
        <w:div w:id="1877622429">
          <w:marLeft w:val="75"/>
          <w:marRight w:val="75"/>
          <w:marTop w:val="75"/>
          <w:marBottom w:val="75"/>
          <w:divBdr>
            <w:top w:val="single" w:sz="12" w:space="0" w:color="auto"/>
            <w:left w:val="single" w:sz="12" w:space="0" w:color="auto"/>
            <w:bottom w:val="single" w:sz="12" w:space="0" w:color="auto"/>
            <w:right w:val="single" w:sz="12" w:space="0" w:color="auto"/>
          </w:divBdr>
        </w:div>
        <w:div w:id="1683974878">
          <w:marLeft w:val="75"/>
          <w:marRight w:val="75"/>
          <w:marTop w:val="75"/>
          <w:marBottom w:val="75"/>
          <w:divBdr>
            <w:top w:val="single" w:sz="12" w:space="0" w:color="auto"/>
            <w:left w:val="single" w:sz="12" w:space="0" w:color="auto"/>
            <w:bottom w:val="single" w:sz="12" w:space="0" w:color="auto"/>
            <w:right w:val="single" w:sz="12" w:space="0" w:color="auto"/>
          </w:divBdr>
        </w:div>
        <w:div w:id="1808938637">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1795904795">
      <w:bodyDiv w:val="1"/>
      <w:marLeft w:val="0"/>
      <w:marRight w:val="0"/>
      <w:marTop w:val="0"/>
      <w:marBottom w:val="0"/>
      <w:divBdr>
        <w:top w:val="none" w:sz="0" w:space="0" w:color="auto"/>
        <w:left w:val="none" w:sz="0" w:space="0" w:color="auto"/>
        <w:bottom w:val="none" w:sz="0" w:space="0" w:color="auto"/>
        <w:right w:val="none" w:sz="0" w:space="0" w:color="auto"/>
      </w:divBdr>
      <w:divsChild>
        <w:div w:id="1393384109">
          <w:marLeft w:val="0"/>
          <w:marRight w:val="0"/>
          <w:marTop w:val="0"/>
          <w:marBottom w:val="0"/>
          <w:divBdr>
            <w:top w:val="none" w:sz="0" w:space="0" w:color="auto"/>
            <w:left w:val="none" w:sz="0" w:space="0" w:color="auto"/>
            <w:bottom w:val="none" w:sz="0" w:space="0" w:color="auto"/>
            <w:right w:val="none" w:sz="0" w:space="0" w:color="auto"/>
          </w:divBdr>
        </w:div>
        <w:div w:id="1286741451">
          <w:marLeft w:val="75"/>
          <w:marRight w:val="75"/>
          <w:marTop w:val="75"/>
          <w:marBottom w:val="75"/>
          <w:divBdr>
            <w:top w:val="single" w:sz="12" w:space="0" w:color="auto"/>
            <w:left w:val="single" w:sz="12" w:space="0" w:color="auto"/>
            <w:bottom w:val="single" w:sz="12" w:space="0" w:color="auto"/>
            <w:right w:val="single" w:sz="12" w:space="0" w:color="auto"/>
          </w:divBdr>
          <w:divsChild>
            <w:div w:id="385221705">
              <w:marLeft w:val="150"/>
              <w:marRight w:val="150"/>
              <w:marTop w:val="150"/>
              <w:marBottom w:val="150"/>
              <w:divBdr>
                <w:top w:val="none" w:sz="0" w:space="0" w:color="auto"/>
                <w:left w:val="none" w:sz="0" w:space="0" w:color="auto"/>
                <w:bottom w:val="none" w:sz="0" w:space="0" w:color="auto"/>
                <w:right w:val="none" w:sz="0" w:space="0" w:color="auto"/>
              </w:divBdr>
            </w:div>
            <w:div w:id="1848127663">
              <w:marLeft w:val="150"/>
              <w:marRight w:val="150"/>
              <w:marTop w:val="150"/>
              <w:marBottom w:val="150"/>
              <w:divBdr>
                <w:top w:val="none" w:sz="0" w:space="0" w:color="auto"/>
                <w:left w:val="none" w:sz="0" w:space="0" w:color="auto"/>
                <w:bottom w:val="none" w:sz="0" w:space="0" w:color="auto"/>
                <w:right w:val="none" w:sz="0" w:space="0" w:color="auto"/>
              </w:divBdr>
            </w:div>
            <w:div w:id="1142116446">
              <w:marLeft w:val="150"/>
              <w:marRight w:val="150"/>
              <w:marTop w:val="150"/>
              <w:marBottom w:val="150"/>
              <w:divBdr>
                <w:top w:val="none" w:sz="0" w:space="0" w:color="auto"/>
                <w:left w:val="none" w:sz="0" w:space="0" w:color="auto"/>
                <w:bottom w:val="none" w:sz="0" w:space="0" w:color="auto"/>
                <w:right w:val="none" w:sz="0" w:space="0" w:color="auto"/>
              </w:divBdr>
            </w:div>
            <w:div w:id="1196769835">
              <w:marLeft w:val="150"/>
              <w:marRight w:val="150"/>
              <w:marTop w:val="150"/>
              <w:marBottom w:val="150"/>
              <w:divBdr>
                <w:top w:val="none" w:sz="0" w:space="0" w:color="auto"/>
                <w:left w:val="none" w:sz="0" w:space="0" w:color="auto"/>
                <w:bottom w:val="none" w:sz="0" w:space="0" w:color="auto"/>
                <w:right w:val="none" w:sz="0" w:space="0" w:color="auto"/>
              </w:divBdr>
            </w:div>
            <w:div w:id="205071958">
              <w:marLeft w:val="150"/>
              <w:marRight w:val="150"/>
              <w:marTop w:val="150"/>
              <w:marBottom w:val="150"/>
              <w:divBdr>
                <w:top w:val="none" w:sz="0" w:space="0" w:color="auto"/>
                <w:left w:val="none" w:sz="0" w:space="0" w:color="auto"/>
                <w:bottom w:val="none" w:sz="0" w:space="0" w:color="auto"/>
                <w:right w:val="none" w:sz="0" w:space="0" w:color="auto"/>
              </w:divBdr>
            </w:div>
          </w:divsChild>
        </w:div>
        <w:div w:id="352729941">
          <w:marLeft w:val="150"/>
          <w:marRight w:val="150"/>
          <w:marTop w:val="150"/>
          <w:marBottom w:val="150"/>
          <w:divBdr>
            <w:top w:val="none" w:sz="0" w:space="0" w:color="auto"/>
            <w:left w:val="none" w:sz="0" w:space="0" w:color="auto"/>
            <w:bottom w:val="none" w:sz="0" w:space="0" w:color="auto"/>
            <w:right w:val="none" w:sz="0" w:space="0" w:color="auto"/>
          </w:divBdr>
        </w:div>
        <w:div w:id="933710324">
          <w:marLeft w:val="150"/>
          <w:marRight w:val="150"/>
          <w:marTop w:val="150"/>
          <w:marBottom w:val="150"/>
          <w:divBdr>
            <w:top w:val="none" w:sz="0" w:space="0" w:color="auto"/>
            <w:left w:val="none" w:sz="0" w:space="0" w:color="auto"/>
            <w:bottom w:val="none" w:sz="0" w:space="0" w:color="auto"/>
            <w:right w:val="none" w:sz="0" w:space="0" w:color="auto"/>
          </w:divBdr>
        </w:div>
        <w:div w:id="942614855">
          <w:marLeft w:val="150"/>
          <w:marRight w:val="150"/>
          <w:marTop w:val="150"/>
          <w:marBottom w:val="150"/>
          <w:divBdr>
            <w:top w:val="none" w:sz="0" w:space="0" w:color="auto"/>
            <w:left w:val="none" w:sz="0" w:space="0" w:color="auto"/>
            <w:bottom w:val="none" w:sz="0" w:space="0" w:color="auto"/>
            <w:right w:val="none" w:sz="0" w:space="0" w:color="auto"/>
          </w:divBdr>
        </w:div>
        <w:div w:id="738017969">
          <w:marLeft w:val="150"/>
          <w:marRight w:val="150"/>
          <w:marTop w:val="150"/>
          <w:marBottom w:val="150"/>
          <w:divBdr>
            <w:top w:val="none" w:sz="0" w:space="0" w:color="auto"/>
            <w:left w:val="none" w:sz="0" w:space="0" w:color="auto"/>
            <w:bottom w:val="none" w:sz="0" w:space="0" w:color="auto"/>
            <w:right w:val="none" w:sz="0" w:space="0" w:color="auto"/>
          </w:divBdr>
        </w:div>
        <w:div w:id="639042966">
          <w:marLeft w:val="150"/>
          <w:marRight w:val="150"/>
          <w:marTop w:val="150"/>
          <w:marBottom w:val="150"/>
          <w:divBdr>
            <w:top w:val="none" w:sz="0" w:space="0" w:color="auto"/>
            <w:left w:val="none" w:sz="0" w:space="0" w:color="auto"/>
            <w:bottom w:val="none" w:sz="0" w:space="0" w:color="auto"/>
            <w:right w:val="none" w:sz="0" w:space="0" w:color="auto"/>
          </w:divBdr>
        </w:div>
        <w:div w:id="1368992428">
          <w:marLeft w:val="150"/>
          <w:marRight w:val="150"/>
          <w:marTop w:val="150"/>
          <w:marBottom w:val="150"/>
          <w:divBdr>
            <w:top w:val="none" w:sz="0" w:space="0" w:color="auto"/>
            <w:left w:val="none" w:sz="0" w:space="0" w:color="auto"/>
            <w:bottom w:val="none" w:sz="0" w:space="0" w:color="auto"/>
            <w:right w:val="none" w:sz="0" w:space="0" w:color="auto"/>
          </w:divBdr>
        </w:div>
        <w:div w:id="765729181">
          <w:marLeft w:val="150"/>
          <w:marRight w:val="150"/>
          <w:marTop w:val="150"/>
          <w:marBottom w:val="150"/>
          <w:divBdr>
            <w:top w:val="none" w:sz="0" w:space="0" w:color="auto"/>
            <w:left w:val="none" w:sz="0" w:space="0" w:color="auto"/>
            <w:bottom w:val="none" w:sz="0" w:space="0" w:color="auto"/>
            <w:right w:val="none" w:sz="0" w:space="0" w:color="auto"/>
          </w:divBdr>
        </w:div>
        <w:div w:id="701436617">
          <w:marLeft w:val="150"/>
          <w:marRight w:val="150"/>
          <w:marTop w:val="150"/>
          <w:marBottom w:val="150"/>
          <w:divBdr>
            <w:top w:val="none" w:sz="0" w:space="0" w:color="auto"/>
            <w:left w:val="none" w:sz="0" w:space="0" w:color="auto"/>
            <w:bottom w:val="none" w:sz="0" w:space="0" w:color="auto"/>
            <w:right w:val="none" w:sz="0" w:space="0" w:color="auto"/>
          </w:divBdr>
        </w:div>
        <w:div w:id="763645044">
          <w:marLeft w:val="150"/>
          <w:marRight w:val="150"/>
          <w:marTop w:val="150"/>
          <w:marBottom w:val="150"/>
          <w:divBdr>
            <w:top w:val="none" w:sz="0" w:space="0" w:color="auto"/>
            <w:left w:val="none" w:sz="0" w:space="0" w:color="auto"/>
            <w:bottom w:val="none" w:sz="0" w:space="0" w:color="auto"/>
            <w:right w:val="none" w:sz="0" w:space="0" w:color="auto"/>
          </w:divBdr>
        </w:div>
        <w:div w:id="596182081">
          <w:marLeft w:val="150"/>
          <w:marRight w:val="150"/>
          <w:marTop w:val="150"/>
          <w:marBottom w:val="150"/>
          <w:divBdr>
            <w:top w:val="none" w:sz="0" w:space="0" w:color="auto"/>
            <w:left w:val="none" w:sz="0" w:space="0" w:color="auto"/>
            <w:bottom w:val="none" w:sz="0" w:space="0" w:color="auto"/>
            <w:right w:val="none" w:sz="0" w:space="0" w:color="auto"/>
          </w:divBdr>
        </w:div>
        <w:div w:id="976105905">
          <w:marLeft w:val="150"/>
          <w:marRight w:val="150"/>
          <w:marTop w:val="150"/>
          <w:marBottom w:val="150"/>
          <w:divBdr>
            <w:top w:val="none" w:sz="0" w:space="0" w:color="auto"/>
            <w:left w:val="none" w:sz="0" w:space="0" w:color="auto"/>
            <w:bottom w:val="none" w:sz="0" w:space="0" w:color="auto"/>
            <w:right w:val="none" w:sz="0" w:space="0" w:color="auto"/>
          </w:divBdr>
        </w:div>
        <w:div w:id="1584997103">
          <w:marLeft w:val="150"/>
          <w:marRight w:val="150"/>
          <w:marTop w:val="150"/>
          <w:marBottom w:val="150"/>
          <w:divBdr>
            <w:top w:val="none" w:sz="0" w:space="0" w:color="auto"/>
            <w:left w:val="none" w:sz="0" w:space="0" w:color="auto"/>
            <w:bottom w:val="none" w:sz="0" w:space="0" w:color="auto"/>
            <w:right w:val="none" w:sz="0" w:space="0" w:color="auto"/>
          </w:divBdr>
        </w:div>
        <w:div w:id="952052724">
          <w:marLeft w:val="150"/>
          <w:marRight w:val="150"/>
          <w:marTop w:val="150"/>
          <w:marBottom w:val="150"/>
          <w:divBdr>
            <w:top w:val="none" w:sz="0" w:space="0" w:color="auto"/>
            <w:left w:val="none" w:sz="0" w:space="0" w:color="auto"/>
            <w:bottom w:val="none" w:sz="0" w:space="0" w:color="auto"/>
            <w:right w:val="none" w:sz="0" w:space="0" w:color="auto"/>
          </w:divBdr>
        </w:div>
        <w:div w:id="1275676912">
          <w:marLeft w:val="150"/>
          <w:marRight w:val="150"/>
          <w:marTop w:val="150"/>
          <w:marBottom w:val="150"/>
          <w:divBdr>
            <w:top w:val="none" w:sz="0" w:space="0" w:color="auto"/>
            <w:left w:val="none" w:sz="0" w:space="0" w:color="auto"/>
            <w:bottom w:val="none" w:sz="0" w:space="0" w:color="auto"/>
            <w:right w:val="none" w:sz="0" w:space="0" w:color="auto"/>
          </w:divBdr>
        </w:div>
        <w:div w:id="702438801">
          <w:marLeft w:val="150"/>
          <w:marRight w:val="150"/>
          <w:marTop w:val="150"/>
          <w:marBottom w:val="150"/>
          <w:divBdr>
            <w:top w:val="none" w:sz="0" w:space="0" w:color="auto"/>
            <w:left w:val="none" w:sz="0" w:space="0" w:color="auto"/>
            <w:bottom w:val="none" w:sz="0" w:space="0" w:color="auto"/>
            <w:right w:val="none" w:sz="0" w:space="0" w:color="auto"/>
          </w:divBdr>
        </w:div>
        <w:div w:id="605885300">
          <w:marLeft w:val="150"/>
          <w:marRight w:val="150"/>
          <w:marTop w:val="150"/>
          <w:marBottom w:val="150"/>
          <w:divBdr>
            <w:top w:val="none" w:sz="0" w:space="0" w:color="auto"/>
            <w:left w:val="none" w:sz="0" w:space="0" w:color="auto"/>
            <w:bottom w:val="none" w:sz="0" w:space="0" w:color="auto"/>
            <w:right w:val="none" w:sz="0" w:space="0" w:color="auto"/>
          </w:divBdr>
        </w:div>
        <w:div w:id="1475872032">
          <w:marLeft w:val="150"/>
          <w:marRight w:val="150"/>
          <w:marTop w:val="150"/>
          <w:marBottom w:val="150"/>
          <w:divBdr>
            <w:top w:val="none" w:sz="0" w:space="0" w:color="auto"/>
            <w:left w:val="none" w:sz="0" w:space="0" w:color="auto"/>
            <w:bottom w:val="none" w:sz="0" w:space="0" w:color="auto"/>
            <w:right w:val="none" w:sz="0" w:space="0" w:color="auto"/>
          </w:divBdr>
        </w:div>
        <w:div w:id="347484464">
          <w:marLeft w:val="75"/>
          <w:marRight w:val="75"/>
          <w:marTop w:val="75"/>
          <w:marBottom w:val="75"/>
          <w:divBdr>
            <w:top w:val="single" w:sz="12" w:space="0" w:color="auto"/>
            <w:left w:val="single" w:sz="12" w:space="0" w:color="auto"/>
            <w:bottom w:val="single" w:sz="12" w:space="0" w:color="auto"/>
            <w:right w:val="single" w:sz="12" w:space="0" w:color="auto"/>
          </w:divBdr>
        </w:div>
        <w:div w:id="238492035">
          <w:marLeft w:val="75"/>
          <w:marRight w:val="75"/>
          <w:marTop w:val="75"/>
          <w:marBottom w:val="75"/>
          <w:divBdr>
            <w:top w:val="single" w:sz="12" w:space="0" w:color="auto"/>
            <w:left w:val="single" w:sz="12" w:space="0" w:color="auto"/>
            <w:bottom w:val="single" w:sz="12" w:space="0" w:color="auto"/>
            <w:right w:val="single" w:sz="12" w:space="0" w:color="auto"/>
          </w:divBdr>
        </w:div>
        <w:div w:id="1320844670">
          <w:marLeft w:val="75"/>
          <w:marRight w:val="75"/>
          <w:marTop w:val="75"/>
          <w:marBottom w:val="75"/>
          <w:divBdr>
            <w:top w:val="single" w:sz="12" w:space="0" w:color="auto"/>
            <w:left w:val="single" w:sz="12" w:space="0" w:color="auto"/>
            <w:bottom w:val="single" w:sz="12" w:space="0" w:color="auto"/>
            <w:right w:val="single" w:sz="12" w:space="0" w:color="auto"/>
          </w:divBdr>
        </w:div>
        <w:div w:id="163520656">
          <w:marLeft w:val="150"/>
          <w:marRight w:val="150"/>
          <w:marTop w:val="150"/>
          <w:marBottom w:val="150"/>
          <w:divBdr>
            <w:top w:val="none" w:sz="0" w:space="0" w:color="auto"/>
            <w:left w:val="none" w:sz="0" w:space="0" w:color="auto"/>
            <w:bottom w:val="none" w:sz="0" w:space="0" w:color="auto"/>
            <w:right w:val="none" w:sz="0" w:space="0" w:color="auto"/>
          </w:divBdr>
        </w:div>
        <w:div w:id="925965872">
          <w:marLeft w:val="150"/>
          <w:marRight w:val="150"/>
          <w:marTop w:val="150"/>
          <w:marBottom w:val="150"/>
          <w:divBdr>
            <w:top w:val="none" w:sz="0" w:space="0" w:color="auto"/>
            <w:left w:val="none" w:sz="0" w:space="0" w:color="auto"/>
            <w:bottom w:val="none" w:sz="0" w:space="0" w:color="auto"/>
            <w:right w:val="none" w:sz="0" w:space="0" w:color="auto"/>
          </w:divBdr>
        </w:div>
        <w:div w:id="539589534">
          <w:marLeft w:val="150"/>
          <w:marRight w:val="150"/>
          <w:marTop w:val="150"/>
          <w:marBottom w:val="150"/>
          <w:divBdr>
            <w:top w:val="none" w:sz="0" w:space="0" w:color="auto"/>
            <w:left w:val="none" w:sz="0" w:space="0" w:color="auto"/>
            <w:bottom w:val="none" w:sz="0" w:space="0" w:color="auto"/>
            <w:right w:val="none" w:sz="0" w:space="0" w:color="auto"/>
          </w:divBdr>
        </w:div>
        <w:div w:id="2076655987">
          <w:marLeft w:val="150"/>
          <w:marRight w:val="150"/>
          <w:marTop w:val="150"/>
          <w:marBottom w:val="150"/>
          <w:divBdr>
            <w:top w:val="none" w:sz="0" w:space="0" w:color="auto"/>
            <w:left w:val="none" w:sz="0" w:space="0" w:color="auto"/>
            <w:bottom w:val="none" w:sz="0" w:space="0" w:color="auto"/>
            <w:right w:val="none" w:sz="0" w:space="0" w:color="auto"/>
          </w:divBdr>
        </w:div>
        <w:div w:id="1728450828">
          <w:marLeft w:val="150"/>
          <w:marRight w:val="150"/>
          <w:marTop w:val="150"/>
          <w:marBottom w:val="150"/>
          <w:divBdr>
            <w:top w:val="none" w:sz="0" w:space="0" w:color="auto"/>
            <w:left w:val="none" w:sz="0" w:space="0" w:color="auto"/>
            <w:bottom w:val="none" w:sz="0" w:space="0" w:color="auto"/>
            <w:right w:val="none" w:sz="0" w:space="0" w:color="auto"/>
          </w:divBdr>
        </w:div>
        <w:div w:id="2019502298">
          <w:marLeft w:val="150"/>
          <w:marRight w:val="150"/>
          <w:marTop w:val="150"/>
          <w:marBottom w:val="150"/>
          <w:divBdr>
            <w:top w:val="none" w:sz="0" w:space="0" w:color="auto"/>
            <w:left w:val="none" w:sz="0" w:space="0" w:color="auto"/>
            <w:bottom w:val="none" w:sz="0" w:space="0" w:color="auto"/>
            <w:right w:val="none" w:sz="0" w:space="0" w:color="auto"/>
          </w:divBdr>
        </w:div>
        <w:div w:id="977954798">
          <w:marLeft w:val="150"/>
          <w:marRight w:val="150"/>
          <w:marTop w:val="150"/>
          <w:marBottom w:val="150"/>
          <w:divBdr>
            <w:top w:val="none" w:sz="0" w:space="0" w:color="auto"/>
            <w:left w:val="none" w:sz="0" w:space="0" w:color="auto"/>
            <w:bottom w:val="none" w:sz="0" w:space="0" w:color="auto"/>
            <w:right w:val="none" w:sz="0" w:space="0" w:color="auto"/>
          </w:divBdr>
        </w:div>
        <w:div w:id="880438838">
          <w:marLeft w:val="150"/>
          <w:marRight w:val="150"/>
          <w:marTop w:val="150"/>
          <w:marBottom w:val="150"/>
          <w:divBdr>
            <w:top w:val="none" w:sz="0" w:space="0" w:color="auto"/>
            <w:left w:val="none" w:sz="0" w:space="0" w:color="auto"/>
            <w:bottom w:val="none" w:sz="0" w:space="0" w:color="auto"/>
            <w:right w:val="none" w:sz="0" w:space="0" w:color="auto"/>
          </w:divBdr>
        </w:div>
        <w:div w:id="1152139749">
          <w:marLeft w:val="150"/>
          <w:marRight w:val="150"/>
          <w:marTop w:val="150"/>
          <w:marBottom w:val="150"/>
          <w:divBdr>
            <w:top w:val="none" w:sz="0" w:space="0" w:color="auto"/>
            <w:left w:val="none" w:sz="0" w:space="0" w:color="auto"/>
            <w:bottom w:val="none" w:sz="0" w:space="0" w:color="auto"/>
            <w:right w:val="none" w:sz="0" w:space="0" w:color="auto"/>
          </w:divBdr>
        </w:div>
        <w:div w:id="449127113">
          <w:marLeft w:val="150"/>
          <w:marRight w:val="150"/>
          <w:marTop w:val="150"/>
          <w:marBottom w:val="150"/>
          <w:divBdr>
            <w:top w:val="none" w:sz="0" w:space="0" w:color="auto"/>
            <w:left w:val="none" w:sz="0" w:space="0" w:color="auto"/>
            <w:bottom w:val="none" w:sz="0" w:space="0" w:color="auto"/>
            <w:right w:val="none" w:sz="0" w:space="0" w:color="auto"/>
          </w:divBdr>
        </w:div>
        <w:div w:id="317075607">
          <w:marLeft w:val="150"/>
          <w:marRight w:val="150"/>
          <w:marTop w:val="150"/>
          <w:marBottom w:val="150"/>
          <w:divBdr>
            <w:top w:val="none" w:sz="0" w:space="0" w:color="auto"/>
            <w:left w:val="none" w:sz="0" w:space="0" w:color="auto"/>
            <w:bottom w:val="none" w:sz="0" w:space="0" w:color="auto"/>
            <w:right w:val="none" w:sz="0" w:space="0" w:color="auto"/>
          </w:divBdr>
        </w:div>
        <w:div w:id="926613656">
          <w:marLeft w:val="75"/>
          <w:marRight w:val="75"/>
          <w:marTop w:val="75"/>
          <w:marBottom w:val="75"/>
          <w:divBdr>
            <w:top w:val="single" w:sz="12" w:space="0" w:color="auto"/>
            <w:left w:val="single" w:sz="12" w:space="0" w:color="auto"/>
            <w:bottom w:val="single" w:sz="12" w:space="0" w:color="auto"/>
            <w:right w:val="single" w:sz="12" w:space="0" w:color="auto"/>
          </w:divBdr>
          <w:divsChild>
            <w:div w:id="1106459995">
              <w:marLeft w:val="150"/>
              <w:marRight w:val="150"/>
              <w:marTop w:val="150"/>
              <w:marBottom w:val="150"/>
              <w:divBdr>
                <w:top w:val="none" w:sz="0" w:space="0" w:color="auto"/>
                <w:left w:val="none" w:sz="0" w:space="0" w:color="auto"/>
                <w:bottom w:val="none" w:sz="0" w:space="0" w:color="auto"/>
                <w:right w:val="none" w:sz="0" w:space="0" w:color="auto"/>
              </w:divBdr>
            </w:div>
            <w:div w:id="1849438369">
              <w:marLeft w:val="150"/>
              <w:marRight w:val="150"/>
              <w:marTop w:val="150"/>
              <w:marBottom w:val="150"/>
              <w:divBdr>
                <w:top w:val="none" w:sz="0" w:space="0" w:color="auto"/>
                <w:left w:val="none" w:sz="0" w:space="0" w:color="auto"/>
                <w:bottom w:val="none" w:sz="0" w:space="0" w:color="auto"/>
                <w:right w:val="none" w:sz="0" w:space="0" w:color="auto"/>
              </w:divBdr>
            </w:div>
            <w:div w:id="892934009">
              <w:marLeft w:val="150"/>
              <w:marRight w:val="150"/>
              <w:marTop w:val="150"/>
              <w:marBottom w:val="150"/>
              <w:divBdr>
                <w:top w:val="none" w:sz="0" w:space="0" w:color="auto"/>
                <w:left w:val="none" w:sz="0" w:space="0" w:color="auto"/>
                <w:bottom w:val="none" w:sz="0" w:space="0" w:color="auto"/>
                <w:right w:val="none" w:sz="0" w:space="0" w:color="auto"/>
              </w:divBdr>
            </w:div>
            <w:div w:id="196048468">
              <w:marLeft w:val="150"/>
              <w:marRight w:val="150"/>
              <w:marTop w:val="150"/>
              <w:marBottom w:val="150"/>
              <w:divBdr>
                <w:top w:val="none" w:sz="0" w:space="0" w:color="auto"/>
                <w:left w:val="none" w:sz="0" w:space="0" w:color="auto"/>
                <w:bottom w:val="none" w:sz="0" w:space="0" w:color="auto"/>
                <w:right w:val="none" w:sz="0" w:space="0" w:color="auto"/>
              </w:divBdr>
            </w:div>
            <w:div w:id="465006935">
              <w:marLeft w:val="150"/>
              <w:marRight w:val="150"/>
              <w:marTop w:val="150"/>
              <w:marBottom w:val="150"/>
              <w:divBdr>
                <w:top w:val="none" w:sz="0" w:space="0" w:color="auto"/>
                <w:left w:val="none" w:sz="0" w:space="0" w:color="auto"/>
                <w:bottom w:val="none" w:sz="0" w:space="0" w:color="auto"/>
                <w:right w:val="none" w:sz="0" w:space="0" w:color="auto"/>
              </w:divBdr>
            </w:div>
            <w:div w:id="872693477">
              <w:marLeft w:val="150"/>
              <w:marRight w:val="150"/>
              <w:marTop w:val="150"/>
              <w:marBottom w:val="150"/>
              <w:divBdr>
                <w:top w:val="none" w:sz="0" w:space="0" w:color="auto"/>
                <w:left w:val="none" w:sz="0" w:space="0" w:color="auto"/>
                <w:bottom w:val="none" w:sz="0" w:space="0" w:color="auto"/>
                <w:right w:val="none" w:sz="0" w:space="0" w:color="auto"/>
              </w:divBdr>
            </w:div>
            <w:div w:id="1923098127">
              <w:marLeft w:val="150"/>
              <w:marRight w:val="150"/>
              <w:marTop w:val="150"/>
              <w:marBottom w:val="150"/>
              <w:divBdr>
                <w:top w:val="none" w:sz="0" w:space="0" w:color="auto"/>
                <w:left w:val="none" w:sz="0" w:space="0" w:color="auto"/>
                <w:bottom w:val="none" w:sz="0" w:space="0" w:color="auto"/>
                <w:right w:val="none" w:sz="0" w:space="0" w:color="auto"/>
              </w:divBdr>
            </w:div>
          </w:divsChild>
        </w:div>
        <w:div w:id="1584336189">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1817411178">
      <w:bodyDiv w:val="1"/>
      <w:marLeft w:val="0"/>
      <w:marRight w:val="0"/>
      <w:marTop w:val="0"/>
      <w:marBottom w:val="0"/>
      <w:divBdr>
        <w:top w:val="none" w:sz="0" w:space="0" w:color="auto"/>
        <w:left w:val="none" w:sz="0" w:space="0" w:color="auto"/>
        <w:bottom w:val="none" w:sz="0" w:space="0" w:color="auto"/>
        <w:right w:val="none" w:sz="0" w:space="0" w:color="auto"/>
      </w:divBdr>
    </w:div>
    <w:div w:id="1835684502">
      <w:bodyDiv w:val="1"/>
      <w:marLeft w:val="0"/>
      <w:marRight w:val="0"/>
      <w:marTop w:val="0"/>
      <w:marBottom w:val="0"/>
      <w:divBdr>
        <w:top w:val="none" w:sz="0" w:space="0" w:color="auto"/>
        <w:left w:val="none" w:sz="0" w:space="0" w:color="auto"/>
        <w:bottom w:val="none" w:sz="0" w:space="0" w:color="auto"/>
        <w:right w:val="none" w:sz="0" w:space="0" w:color="auto"/>
      </w:divBdr>
      <w:divsChild>
        <w:div w:id="684865695">
          <w:marLeft w:val="0"/>
          <w:marRight w:val="0"/>
          <w:marTop w:val="0"/>
          <w:marBottom w:val="0"/>
          <w:divBdr>
            <w:top w:val="none" w:sz="0" w:space="0" w:color="auto"/>
            <w:left w:val="none" w:sz="0" w:space="0" w:color="auto"/>
            <w:bottom w:val="none" w:sz="0" w:space="0" w:color="auto"/>
            <w:right w:val="none" w:sz="0" w:space="0" w:color="auto"/>
          </w:divBdr>
        </w:div>
        <w:div w:id="1313556925">
          <w:marLeft w:val="75"/>
          <w:marRight w:val="75"/>
          <w:marTop w:val="75"/>
          <w:marBottom w:val="75"/>
          <w:divBdr>
            <w:top w:val="single" w:sz="12" w:space="0" w:color="auto"/>
            <w:left w:val="single" w:sz="12" w:space="0" w:color="auto"/>
            <w:bottom w:val="single" w:sz="12" w:space="0" w:color="auto"/>
            <w:right w:val="single" w:sz="12" w:space="0" w:color="auto"/>
          </w:divBdr>
        </w:div>
        <w:div w:id="2067486143">
          <w:marLeft w:val="75"/>
          <w:marRight w:val="75"/>
          <w:marTop w:val="75"/>
          <w:marBottom w:val="75"/>
          <w:divBdr>
            <w:top w:val="single" w:sz="12" w:space="0" w:color="auto"/>
            <w:left w:val="single" w:sz="12" w:space="0" w:color="auto"/>
            <w:bottom w:val="single" w:sz="12" w:space="0" w:color="auto"/>
            <w:right w:val="single" w:sz="12" w:space="0" w:color="auto"/>
          </w:divBdr>
        </w:div>
        <w:div w:id="293490433">
          <w:marLeft w:val="75"/>
          <w:marRight w:val="75"/>
          <w:marTop w:val="75"/>
          <w:marBottom w:val="75"/>
          <w:divBdr>
            <w:top w:val="single" w:sz="12" w:space="0" w:color="auto"/>
            <w:left w:val="single" w:sz="12" w:space="0" w:color="auto"/>
            <w:bottom w:val="single" w:sz="12" w:space="0" w:color="auto"/>
            <w:right w:val="single" w:sz="12" w:space="0" w:color="auto"/>
          </w:divBdr>
        </w:div>
        <w:div w:id="1839954743">
          <w:marLeft w:val="75"/>
          <w:marRight w:val="75"/>
          <w:marTop w:val="75"/>
          <w:marBottom w:val="75"/>
          <w:divBdr>
            <w:top w:val="single" w:sz="12" w:space="0" w:color="auto"/>
            <w:left w:val="single" w:sz="12" w:space="0" w:color="auto"/>
            <w:bottom w:val="single" w:sz="12" w:space="0" w:color="auto"/>
            <w:right w:val="single" w:sz="12" w:space="0" w:color="auto"/>
          </w:divBdr>
        </w:div>
        <w:div w:id="968825995">
          <w:marLeft w:val="75"/>
          <w:marRight w:val="75"/>
          <w:marTop w:val="75"/>
          <w:marBottom w:val="75"/>
          <w:divBdr>
            <w:top w:val="single" w:sz="12" w:space="0" w:color="auto"/>
            <w:left w:val="single" w:sz="12" w:space="0" w:color="auto"/>
            <w:bottom w:val="single" w:sz="12" w:space="0" w:color="auto"/>
            <w:right w:val="single" w:sz="12" w:space="0" w:color="auto"/>
          </w:divBdr>
        </w:div>
        <w:div w:id="95638356">
          <w:marLeft w:val="75"/>
          <w:marRight w:val="75"/>
          <w:marTop w:val="75"/>
          <w:marBottom w:val="75"/>
          <w:divBdr>
            <w:top w:val="single" w:sz="12" w:space="0" w:color="auto"/>
            <w:left w:val="single" w:sz="12" w:space="0" w:color="auto"/>
            <w:bottom w:val="single" w:sz="12" w:space="0" w:color="auto"/>
            <w:right w:val="single" w:sz="12" w:space="0" w:color="auto"/>
          </w:divBdr>
        </w:div>
        <w:div w:id="535047828">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1842743541">
      <w:bodyDiv w:val="1"/>
      <w:marLeft w:val="0"/>
      <w:marRight w:val="0"/>
      <w:marTop w:val="0"/>
      <w:marBottom w:val="0"/>
      <w:divBdr>
        <w:top w:val="none" w:sz="0" w:space="0" w:color="auto"/>
        <w:left w:val="none" w:sz="0" w:space="0" w:color="auto"/>
        <w:bottom w:val="none" w:sz="0" w:space="0" w:color="auto"/>
        <w:right w:val="none" w:sz="0" w:space="0" w:color="auto"/>
      </w:divBdr>
      <w:divsChild>
        <w:div w:id="569972418">
          <w:marLeft w:val="0"/>
          <w:marRight w:val="0"/>
          <w:marTop w:val="0"/>
          <w:marBottom w:val="0"/>
          <w:divBdr>
            <w:top w:val="none" w:sz="0" w:space="0" w:color="auto"/>
            <w:left w:val="none" w:sz="0" w:space="0" w:color="auto"/>
            <w:bottom w:val="none" w:sz="0" w:space="0" w:color="auto"/>
            <w:right w:val="none" w:sz="0" w:space="0" w:color="auto"/>
          </w:divBdr>
        </w:div>
        <w:div w:id="359016833">
          <w:marLeft w:val="75"/>
          <w:marRight w:val="75"/>
          <w:marTop w:val="75"/>
          <w:marBottom w:val="75"/>
          <w:divBdr>
            <w:top w:val="single" w:sz="12" w:space="0" w:color="auto"/>
            <w:left w:val="single" w:sz="12" w:space="0" w:color="auto"/>
            <w:bottom w:val="single" w:sz="12" w:space="0" w:color="auto"/>
            <w:right w:val="single" w:sz="12" w:space="0" w:color="auto"/>
          </w:divBdr>
        </w:div>
        <w:div w:id="1417357295">
          <w:marLeft w:val="75"/>
          <w:marRight w:val="75"/>
          <w:marTop w:val="75"/>
          <w:marBottom w:val="75"/>
          <w:divBdr>
            <w:top w:val="single" w:sz="12" w:space="0" w:color="auto"/>
            <w:left w:val="single" w:sz="12" w:space="0" w:color="auto"/>
            <w:bottom w:val="single" w:sz="12" w:space="0" w:color="auto"/>
            <w:right w:val="single" w:sz="12" w:space="0" w:color="auto"/>
          </w:divBdr>
        </w:div>
        <w:div w:id="396367041">
          <w:marLeft w:val="75"/>
          <w:marRight w:val="75"/>
          <w:marTop w:val="75"/>
          <w:marBottom w:val="75"/>
          <w:divBdr>
            <w:top w:val="single" w:sz="12" w:space="0" w:color="auto"/>
            <w:left w:val="single" w:sz="12" w:space="0" w:color="auto"/>
            <w:bottom w:val="single" w:sz="12" w:space="0" w:color="auto"/>
            <w:right w:val="single" w:sz="12" w:space="0" w:color="auto"/>
          </w:divBdr>
        </w:div>
        <w:div w:id="1561675088">
          <w:marLeft w:val="75"/>
          <w:marRight w:val="75"/>
          <w:marTop w:val="75"/>
          <w:marBottom w:val="75"/>
          <w:divBdr>
            <w:top w:val="single" w:sz="12" w:space="0" w:color="auto"/>
            <w:left w:val="single" w:sz="12" w:space="0" w:color="auto"/>
            <w:bottom w:val="single" w:sz="12" w:space="0" w:color="auto"/>
            <w:right w:val="single" w:sz="12" w:space="0" w:color="auto"/>
          </w:divBdr>
        </w:div>
        <w:div w:id="724529768">
          <w:marLeft w:val="75"/>
          <w:marRight w:val="75"/>
          <w:marTop w:val="75"/>
          <w:marBottom w:val="75"/>
          <w:divBdr>
            <w:top w:val="single" w:sz="12" w:space="0" w:color="auto"/>
            <w:left w:val="single" w:sz="12" w:space="0" w:color="auto"/>
            <w:bottom w:val="single" w:sz="12" w:space="0" w:color="auto"/>
            <w:right w:val="single" w:sz="12" w:space="0" w:color="auto"/>
          </w:divBdr>
        </w:div>
        <w:div w:id="481119614">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1862552386">
      <w:bodyDiv w:val="1"/>
      <w:marLeft w:val="0"/>
      <w:marRight w:val="0"/>
      <w:marTop w:val="0"/>
      <w:marBottom w:val="0"/>
      <w:divBdr>
        <w:top w:val="none" w:sz="0" w:space="0" w:color="auto"/>
        <w:left w:val="none" w:sz="0" w:space="0" w:color="auto"/>
        <w:bottom w:val="none" w:sz="0" w:space="0" w:color="auto"/>
        <w:right w:val="none" w:sz="0" w:space="0" w:color="auto"/>
      </w:divBdr>
    </w:div>
    <w:div w:id="1869949417">
      <w:bodyDiv w:val="1"/>
      <w:marLeft w:val="0"/>
      <w:marRight w:val="0"/>
      <w:marTop w:val="0"/>
      <w:marBottom w:val="0"/>
      <w:divBdr>
        <w:top w:val="none" w:sz="0" w:space="0" w:color="auto"/>
        <w:left w:val="none" w:sz="0" w:space="0" w:color="auto"/>
        <w:bottom w:val="none" w:sz="0" w:space="0" w:color="auto"/>
        <w:right w:val="none" w:sz="0" w:space="0" w:color="auto"/>
      </w:divBdr>
      <w:divsChild>
        <w:div w:id="1440107634">
          <w:marLeft w:val="0"/>
          <w:marRight w:val="0"/>
          <w:marTop w:val="0"/>
          <w:marBottom w:val="0"/>
          <w:divBdr>
            <w:top w:val="none" w:sz="0" w:space="0" w:color="auto"/>
            <w:left w:val="none" w:sz="0" w:space="0" w:color="auto"/>
            <w:bottom w:val="none" w:sz="0" w:space="0" w:color="auto"/>
            <w:right w:val="none" w:sz="0" w:space="0" w:color="auto"/>
          </w:divBdr>
        </w:div>
        <w:div w:id="249239863">
          <w:marLeft w:val="30"/>
          <w:marRight w:val="30"/>
          <w:marTop w:val="30"/>
          <w:marBottom w:val="30"/>
          <w:divBdr>
            <w:top w:val="single" w:sz="6" w:space="0" w:color="auto"/>
            <w:left w:val="single" w:sz="6" w:space="0" w:color="auto"/>
            <w:bottom w:val="single" w:sz="6" w:space="0" w:color="auto"/>
            <w:right w:val="single" w:sz="6" w:space="0" w:color="auto"/>
          </w:divBdr>
        </w:div>
      </w:divsChild>
    </w:div>
    <w:div w:id="1879246074">
      <w:bodyDiv w:val="1"/>
      <w:marLeft w:val="0"/>
      <w:marRight w:val="0"/>
      <w:marTop w:val="0"/>
      <w:marBottom w:val="0"/>
      <w:divBdr>
        <w:top w:val="none" w:sz="0" w:space="0" w:color="auto"/>
        <w:left w:val="none" w:sz="0" w:space="0" w:color="auto"/>
        <w:bottom w:val="none" w:sz="0" w:space="0" w:color="auto"/>
        <w:right w:val="none" w:sz="0" w:space="0" w:color="auto"/>
      </w:divBdr>
      <w:divsChild>
        <w:div w:id="777650261">
          <w:marLeft w:val="0"/>
          <w:marRight w:val="0"/>
          <w:marTop w:val="0"/>
          <w:marBottom w:val="0"/>
          <w:divBdr>
            <w:top w:val="none" w:sz="0" w:space="0" w:color="auto"/>
            <w:left w:val="none" w:sz="0" w:space="0" w:color="auto"/>
            <w:bottom w:val="none" w:sz="0" w:space="0" w:color="auto"/>
            <w:right w:val="none" w:sz="0" w:space="0" w:color="auto"/>
          </w:divBdr>
        </w:div>
        <w:div w:id="851456505">
          <w:marLeft w:val="75"/>
          <w:marRight w:val="75"/>
          <w:marTop w:val="75"/>
          <w:marBottom w:val="75"/>
          <w:divBdr>
            <w:top w:val="single" w:sz="12" w:space="0" w:color="auto"/>
            <w:left w:val="single" w:sz="12" w:space="0" w:color="auto"/>
            <w:bottom w:val="single" w:sz="12" w:space="0" w:color="auto"/>
            <w:right w:val="single" w:sz="12" w:space="0" w:color="auto"/>
          </w:divBdr>
        </w:div>
        <w:div w:id="1188638508">
          <w:marLeft w:val="75"/>
          <w:marRight w:val="75"/>
          <w:marTop w:val="75"/>
          <w:marBottom w:val="75"/>
          <w:divBdr>
            <w:top w:val="single" w:sz="12" w:space="0" w:color="auto"/>
            <w:left w:val="single" w:sz="12" w:space="0" w:color="auto"/>
            <w:bottom w:val="single" w:sz="12" w:space="0" w:color="auto"/>
            <w:right w:val="single" w:sz="12" w:space="0" w:color="auto"/>
          </w:divBdr>
        </w:div>
        <w:div w:id="1327053099">
          <w:marLeft w:val="75"/>
          <w:marRight w:val="75"/>
          <w:marTop w:val="75"/>
          <w:marBottom w:val="75"/>
          <w:divBdr>
            <w:top w:val="single" w:sz="12" w:space="0" w:color="auto"/>
            <w:left w:val="single" w:sz="12" w:space="0" w:color="auto"/>
            <w:bottom w:val="single" w:sz="12" w:space="0" w:color="auto"/>
            <w:right w:val="single" w:sz="12" w:space="0" w:color="auto"/>
          </w:divBdr>
        </w:div>
        <w:div w:id="524446900">
          <w:marLeft w:val="75"/>
          <w:marRight w:val="75"/>
          <w:marTop w:val="75"/>
          <w:marBottom w:val="75"/>
          <w:divBdr>
            <w:top w:val="single" w:sz="12" w:space="0" w:color="auto"/>
            <w:left w:val="single" w:sz="12" w:space="0" w:color="auto"/>
            <w:bottom w:val="single" w:sz="12" w:space="0" w:color="auto"/>
            <w:right w:val="single" w:sz="12" w:space="0" w:color="auto"/>
          </w:divBdr>
        </w:div>
        <w:div w:id="1585531377">
          <w:marLeft w:val="75"/>
          <w:marRight w:val="75"/>
          <w:marTop w:val="75"/>
          <w:marBottom w:val="75"/>
          <w:divBdr>
            <w:top w:val="single" w:sz="12" w:space="0" w:color="auto"/>
            <w:left w:val="single" w:sz="12" w:space="0" w:color="auto"/>
            <w:bottom w:val="single" w:sz="12" w:space="0" w:color="auto"/>
            <w:right w:val="single" w:sz="12" w:space="0" w:color="auto"/>
          </w:divBdr>
        </w:div>
        <w:div w:id="833496610">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1908025846">
      <w:bodyDiv w:val="1"/>
      <w:marLeft w:val="0"/>
      <w:marRight w:val="0"/>
      <w:marTop w:val="0"/>
      <w:marBottom w:val="0"/>
      <w:divBdr>
        <w:top w:val="none" w:sz="0" w:space="0" w:color="auto"/>
        <w:left w:val="none" w:sz="0" w:space="0" w:color="auto"/>
        <w:bottom w:val="none" w:sz="0" w:space="0" w:color="auto"/>
        <w:right w:val="none" w:sz="0" w:space="0" w:color="auto"/>
      </w:divBdr>
      <w:divsChild>
        <w:div w:id="965040051">
          <w:marLeft w:val="0"/>
          <w:marRight w:val="0"/>
          <w:marTop w:val="0"/>
          <w:marBottom w:val="0"/>
          <w:divBdr>
            <w:top w:val="none" w:sz="0" w:space="0" w:color="auto"/>
            <w:left w:val="none" w:sz="0" w:space="0" w:color="auto"/>
            <w:bottom w:val="none" w:sz="0" w:space="0" w:color="auto"/>
            <w:right w:val="none" w:sz="0" w:space="0" w:color="auto"/>
          </w:divBdr>
        </w:div>
        <w:div w:id="850414367">
          <w:marLeft w:val="75"/>
          <w:marRight w:val="75"/>
          <w:marTop w:val="75"/>
          <w:marBottom w:val="75"/>
          <w:divBdr>
            <w:top w:val="single" w:sz="12" w:space="0" w:color="auto"/>
            <w:left w:val="single" w:sz="12" w:space="0" w:color="auto"/>
            <w:bottom w:val="single" w:sz="12" w:space="0" w:color="auto"/>
            <w:right w:val="single" w:sz="12" w:space="0" w:color="auto"/>
          </w:divBdr>
        </w:div>
        <w:div w:id="1683051642">
          <w:marLeft w:val="75"/>
          <w:marRight w:val="75"/>
          <w:marTop w:val="75"/>
          <w:marBottom w:val="75"/>
          <w:divBdr>
            <w:top w:val="single" w:sz="12" w:space="0" w:color="auto"/>
            <w:left w:val="single" w:sz="12" w:space="0" w:color="auto"/>
            <w:bottom w:val="single" w:sz="12" w:space="0" w:color="auto"/>
            <w:right w:val="single" w:sz="12" w:space="0" w:color="auto"/>
          </w:divBdr>
        </w:div>
        <w:div w:id="1701279316">
          <w:marLeft w:val="75"/>
          <w:marRight w:val="75"/>
          <w:marTop w:val="75"/>
          <w:marBottom w:val="75"/>
          <w:divBdr>
            <w:top w:val="single" w:sz="12" w:space="0" w:color="auto"/>
            <w:left w:val="single" w:sz="12" w:space="0" w:color="auto"/>
            <w:bottom w:val="single" w:sz="12" w:space="0" w:color="auto"/>
            <w:right w:val="single" w:sz="12" w:space="0" w:color="auto"/>
          </w:divBdr>
        </w:div>
        <w:div w:id="911046643">
          <w:marLeft w:val="75"/>
          <w:marRight w:val="75"/>
          <w:marTop w:val="75"/>
          <w:marBottom w:val="75"/>
          <w:divBdr>
            <w:top w:val="single" w:sz="12" w:space="0" w:color="auto"/>
            <w:left w:val="single" w:sz="12" w:space="0" w:color="auto"/>
            <w:bottom w:val="single" w:sz="12" w:space="0" w:color="auto"/>
            <w:right w:val="single" w:sz="12" w:space="0" w:color="auto"/>
          </w:divBdr>
        </w:div>
        <w:div w:id="1490904580">
          <w:marLeft w:val="75"/>
          <w:marRight w:val="75"/>
          <w:marTop w:val="75"/>
          <w:marBottom w:val="75"/>
          <w:divBdr>
            <w:top w:val="single" w:sz="12" w:space="0" w:color="auto"/>
            <w:left w:val="single" w:sz="12" w:space="0" w:color="auto"/>
            <w:bottom w:val="single" w:sz="12" w:space="0" w:color="auto"/>
            <w:right w:val="single" w:sz="12" w:space="0" w:color="auto"/>
          </w:divBdr>
        </w:div>
        <w:div w:id="831532602">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1910310408">
      <w:bodyDiv w:val="1"/>
      <w:marLeft w:val="0"/>
      <w:marRight w:val="0"/>
      <w:marTop w:val="0"/>
      <w:marBottom w:val="0"/>
      <w:divBdr>
        <w:top w:val="none" w:sz="0" w:space="0" w:color="auto"/>
        <w:left w:val="none" w:sz="0" w:space="0" w:color="auto"/>
        <w:bottom w:val="none" w:sz="0" w:space="0" w:color="auto"/>
        <w:right w:val="none" w:sz="0" w:space="0" w:color="auto"/>
      </w:divBdr>
    </w:div>
    <w:div w:id="1982273958">
      <w:bodyDiv w:val="1"/>
      <w:marLeft w:val="0"/>
      <w:marRight w:val="0"/>
      <w:marTop w:val="0"/>
      <w:marBottom w:val="0"/>
      <w:divBdr>
        <w:top w:val="none" w:sz="0" w:space="0" w:color="auto"/>
        <w:left w:val="none" w:sz="0" w:space="0" w:color="auto"/>
        <w:bottom w:val="none" w:sz="0" w:space="0" w:color="auto"/>
        <w:right w:val="none" w:sz="0" w:space="0" w:color="auto"/>
      </w:divBdr>
    </w:div>
    <w:div w:id="1982419584">
      <w:bodyDiv w:val="1"/>
      <w:marLeft w:val="0"/>
      <w:marRight w:val="0"/>
      <w:marTop w:val="0"/>
      <w:marBottom w:val="0"/>
      <w:divBdr>
        <w:top w:val="none" w:sz="0" w:space="0" w:color="auto"/>
        <w:left w:val="none" w:sz="0" w:space="0" w:color="auto"/>
        <w:bottom w:val="none" w:sz="0" w:space="0" w:color="auto"/>
        <w:right w:val="none" w:sz="0" w:space="0" w:color="auto"/>
      </w:divBdr>
    </w:div>
    <w:div w:id="1983925551">
      <w:bodyDiv w:val="1"/>
      <w:marLeft w:val="0"/>
      <w:marRight w:val="0"/>
      <w:marTop w:val="0"/>
      <w:marBottom w:val="0"/>
      <w:divBdr>
        <w:top w:val="none" w:sz="0" w:space="0" w:color="auto"/>
        <w:left w:val="none" w:sz="0" w:space="0" w:color="auto"/>
        <w:bottom w:val="none" w:sz="0" w:space="0" w:color="auto"/>
        <w:right w:val="none" w:sz="0" w:space="0" w:color="auto"/>
      </w:divBdr>
      <w:divsChild>
        <w:div w:id="463623233">
          <w:marLeft w:val="0"/>
          <w:marRight w:val="0"/>
          <w:marTop w:val="0"/>
          <w:marBottom w:val="0"/>
          <w:divBdr>
            <w:top w:val="none" w:sz="0" w:space="0" w:color="auto"/>
            <w:left w:val="none" w:sz="0" w:space="0" w:color="auto"/>
            <w:bottom w:val="none" w:sz="0" w:space="0" w:color="auto"/>
            <w:right w:val="none" w:sz="0" w:space="0" w:color="auto"/>
          </w:divBdr>
        </w:div>
        <w:div w:id="1947618137">
          <w:marLeft w:val="0"/>
          <w:marRight w:val="0"/>
          <w:marTop w:val="0"/>
          <w:marBottom w:val="0"/>
          <w:divBdr>
            <w:top w:val="none" w:sz="0" w:space="0" w:color="auto"/>
            <w:left w:val="none" w:sz="0" w:space="0" w:color="auto"/>
            <w:bottom w:val="none" w:sz="0" w:space="0" w:color="auto"/>
            <w:right w:val="none" w:sz="0" w:space="0" w:color="auto"/>
          </w:divBdr>
        </w:div>
        <w:div w:id="909389756">
          <w:marLeft w:val="0"/>
          <w:marRight w:val="0"/>
          <w:marTop w:val="0"/>
          <w:marBottom w:val="0"/>
          <w:divBdr>
            <w:top w:val="none" w:sz="0" w:space="0" w:color="auto"/>
            <w:left w:val="none" w:sz="0" w:space="0" w:color="auto"/>
            <w:bottom w:val="none" w:sz="0" w:space="0" w:color="auto"/>
            <w:right w:val="none" w:sz="0" w:space="0" w:color="auto"/>
          </w:divBdr>
        </w:div>
        <w:div w:id="1457527496">
          <w:marLeft w:val="0"/>
          <w:marRight w:val="0"/>
          <w:marTop w:val="0"/>
          <w:marBottom w:val="0"/>
          <w:divBdr>
            <w:top w:val="none" w:sz="0" w:space="0" w:color="auto"/>
            <w:left w:val="none" w:sz="0" w:space="0" w:color="auto"/>
            <w:bottom w:val="none" w:sz="0" w:space="0" w:color="auto"/>
            <w:right w:val="none" w:sz="0" w:space="0" w:color="auto"/>
          </w:divBdr>
        </w:div>
      </w:divsChild>
    </w:div>
    <w:div w:id="2008902432">
      <w:bodyDiv w:val="1"/>
      <w:marLeft w:val="0"/>
      <w:marRight w:val="0"/>
      <w:marTop w:val="0"/>
      <w:marBottom w:val="0"/>
      <w:divBdr>
        <w:top w:val="none" w:sz="0" w:space="0" w:color="auto"/>
        <w:left w:val="none" w:sz="0" w:space="0" w:color="auto"/>
        <w:bottom w:val="none" w:sz="0" w:space="0" w:color="auto"/>
        <w:right w:val="none" w:sz="0" w:space="0" w:color="auto"/>
      </w:divBdr>
      <w:divsChild>
        <w:div w:id="1315842097">
          <w:marLeft w:val="0"/>
          <w:marRight w:val="0"/>
          <w:marTop w:val="0"/>
          <w:marBottom w:val="0"/>
          <w:divBdr>
            <w:top w:val="none" w:sz="0" w:space="0" w:color="auto"/>
            <w:left w:val="none" w:sz="0" w:space="0" w:color="auto"/>
            <w:bottom w:val="none" w:sz="0" w:space="0" w:color="auto"/>
            <w:right w:val="none" w:sz="0" w:space="0" w:color="auto"/>
          </w:divBdr>
        </w:div>
        <w:div w:id="834997134">
          <w:marLeft w:val="75"/>
          <w:marRight w:val="75"/>
          <w:marTop w:val="75"/>
          <w:marBottom w:val="75"/>
          <w:divBdr>
            <w:top w:val="single" w:sz="12" w:space="0" w:color="auto"/>
            <w:left w:val="single" w:sz="12" w:space="0" w:color="auto"/>
            <w:bottom w:val="single" w:sz="12" w:space="0" w:color="auto"/>
            <w:right w:val="single" w:sz="12" w:space="0" w:color="auto"/>
          </w:divBdr>
        </w:div>
        <w:div w:id="1313486906">
          <w:marLeft w:val="75"/>
          <w:marRight w:val="75"/>
          <w:marTop w:val="75"/>
          <w:marBottom w:val="75"/>
          <w:divBdr>
            <w:top w:val="single" w:sz="12" w:space="0" w:color="auto"/>
            <w:left w:val="single" w:sz="12" w:space="0" w:color="auto"/>
            <w:bottom w:val="single" w:sz="12" w:space="0" w:color="auto"/>
            <w:right w:val="single" w:sz="12" w:space="0" w:color="auto"/>
          </w:divBdr>
        </w:div>
        <w:div w:id="429667130">
          <w:marLeft w:val="75"/>
          <w:marRight w:val="75"/>
          <w:marTop w:val="75"/>
          <w:marBottom w:val="75"/>
          <w:divBdr>
            <w:top w:val="single" w:sz="12" w:space="0" w:color="auto"/>
            <w:left w:val="single" w:sz="12" w:space="0" w:color="auto"/>
            <w:bottom w:val="single" w:sz="12" w:space="0" w:color="auto"/>
            <w:right w:val="single" w:sz="12" w:space="0" w:color="auto"/>
          </w:divBdr>
        </w:div>
        <w:div w:id="763889335">
          <w:marLeft w:val="75"/>
          <w:marRight w:val="75"/>
          <w:marTop w:val="75"/>
          <w:marBottom w:val="75"/>
          <w:divBdr>
            <w:top w:val="single" w:sz="12" w:space="0" w:color="auto"/>
            <w:left w:val="single" w:sz="12" w:space="0" w:color="auto"/>
            <w:bottom w:val="single" w:sz="12" w:space="0" w:color="auto"/>
            <w:right w:val="single" w:sz="12" w:space="0" w:color="auto"/>
          </w:divBdr>
        </w:div>
        <w:div w:id="1551335289">
          <w:marLeft w:val="75"/>
          <w:marRight w:val="75"/>
          <w:marTop w:val="75"/>
          <w:marBottom w:val="75"/>
          <w:divBdr>
            <w:top w:val="single" w:sz="12" w:space="0" w:color="auto"/>
            <w:left w:val="single" w:sz="12" w:space="0" w:color="auto"/>
            <w:bottom w:val="single" w:sz="12" w:space="0" w:color="auto"/>
            <w:right w:val="single" w:sz="12" w:space="0" w:color="auto"/>
          </w:divBdr>
        </w:div>
        <w:div w:id="578635993">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2019113999">
      <w:bodyDiv w:val="1"/>
      <w:marLeft w:val="0"/>
      <w:marRight w:val="0"/>
      <w:marTop w:val="0"/>
      <w:marBottom w:val="0"/>
      <w:divBdr>
        <w:top w:val="none" w:sz="0" w:space="0" w:color="auto"/>
        <w:left w:val="none" w:sz="0" w:space="0" w:color="auto"/>
        <w:bottom w:val="none" w:sz="0" w:space="0" w:color="auto"/>
        <w:right w:val="none" w:sz="0" w:space="0" w:color="auto"/>
      </w:divBdr>
      <w:divsChild>
        <w:div w:id="1777097701">
          <w:marLeft w:val="0"/>
          <w:marRight w:val="0"/>
          <w:marTop w:val="0"/>
          <w:marBottom w:val="0"/>
          <w:divBdr>
            <w:top w:val="none" w:sz="0" w:space="0" w:color="auto"/>
            <w:left w:val="none" w:sz="0" w:space="0" w:color="auto"/>
            <w:bottom w:val="none" w:sz="0" w:space="0" w:color="auto"/>
            <w:right w:val="none" w:sz="0" w:space="0" w:color="auto"/>
          </w:divBdr>
        </w:div>
        <w:div w:id="707680058">
          <w:marLeft w:val="75"/>
          <w:marRight w:val="75"/>
          <w:marTop w:val="75"/>
          <w:marBottom w:val="75"/>
          <w:divBdr>
            <w:top w:val="single" w:sz="12" w:space="0" w:color="auto"/>
            <w:left w:val="single" w:sz="12" w:space="0" w:color="auto"/>
            <w:bottom w:val="single" w:sz="12" w:space="0" w:color="auto"/>
            <w:right w:val="single" w:sz="12" w:space="0" w:color="auto"/>
          </w:divBdr>
        </w:div>
        <w:div w:id="1782145395">
          <w:marLeft w:val="30"/>
          <w:marRight w:val="30"/>
          <w:marTop w:val="30"/>
          <w:marBottom w:val="30"/>
          <w:divBdr>
            <w:top w:val="single" w:sz="6" w:space="0" w:color="auto"/>
            <w:left w:val="single" w:sz="6" w:space="0" w:color="auto"/>
            <w:bottom w:val="single" w:sz="6" w:space="0" w:color="auto"/>
            <w:right w:val="single" w:sz="6" w:space="0" w:color="auto"/>
          </w:divBdr>
        </w:div>
        <w:div w:id="1061444331">
          <w:marLeft w:val="75"/>
          <w:marRight w:val="75"/>
          <w:marTop w:val="75"/>
          <w:marBottom w:val="75"/>
          <w:divBdr>
            <w:top w:val="single" w:sz="12" w:space="0" w:color="auto"/>
            <w:left w:val="single" w:sz="12" w:space="0" w:color="auto"/>
            <w:bottom w:val="single" w:sz="12" w:space="0" w:color="auto"/>
            <w:right w:val="single" w:sz="12" w:space="0" w:color="auto"/>
          </w:divBdr>
        </w:div>
        <w:div w:id="403457495">
          <w:marLeft w:val="75"/>
          <w:marRight w:val="75"/>
          <w:marTop w:val="75"/>
          <w:marBottom w:val="75"/>
          <w:divBdr>
            <w:top w:val="single" w:sz="12" w:space="0" w:color="auto"/>
            <w:left w:val="single" w:sz="12" w:space="0" w:color="auto"/>
            <w:bottom w:val="single" w:sz="12" w:space="0" w:color="auto"/>
            <w:right w:val="single" w:sz="12" w:space="0" w:color="auto"/>
          </w:divBdr>
        </w:div>
        <w:div w:id="1669599400">
          <w:marLeft w:val="75"/>
          <w:marRight w:val="75"/>
          <w:marTop w:val="75"/>
          <w:marBottom w:val="75"/>
          <w:divBdr>
            <w:top w:val="single" w:sz="12" w:space="0" w:color="auto"/>
            <w:left w:val="single" w:sz="12" w:space="0" w:color="auto"/>
            <w:bottom w:val="single" w:sz="12" w:space="0" w:color="auto"/>
            <w:right w:val="single" w:sz="12" w:space="0" w:color="auto"/>
          </w:divBdr>
        </w:div>
        <w:div w:id="1763648841">
          <w:marLeft w:val="75"/>
          <w:marRight w:val="75"/>
          <w:marTop w:val="75"/>
          <w:marBottom w:val="75"/>
          <w:divBdr>
            <w:top w:val="single" w:sz="12" w:space="0" w:color="auto"/>
            <w:left w:val="single" w:sz="12" w:space="0" w:color="auto"/>
            <w:bottom w:val="single" w:sz="12" w:space="0" w:color="auto"/>
            <w:right w:val="single" w:sz="12" w:space="0" w:color="auto"/>
          </w:divBdr>
        </w:div>
        <w:div w:id="1647856361">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2023700003">
      <w:bodyDiv w:val="1"/>
      <w:marLeft w:val="0"/>
      <w:marRight w:val="0"/>
      <w:marTop w:val="0"/>
      <w:marBottom w:val="0"/>
      <w:divBdr>
        <w:top w:val="none" w:sz="0" w:space="0" w:color="auto"/>
        <w:left w:val="none" w:sz="0" w:space="0" w:color="auto"/>
        <w:bottom w:val="none" w:sz="0" w:space="0" w:color="auto"/>
        <w:right w:val="none" w:sz="0" w:space="0" w:color="auto"/>
      </w:divBdr>
      <w:divsChild>
        <w:div w:id="1528911318">
          <w:marLeft w:val="0"/>
          <w:marRight w:val="0"/>
          <w:marTop w:val="0"/>
          <w:marBottom w:val="0"/>
          <w:divBdr>
            <w:top w:val="none" w:sz="0" w:space="0" w:color="auto"/>
            <w:left w:val="none" w:sz="0" w:space="0" w:color="auto"/>
            <w:bottom w:val="none" w:sz="0" w:space="0" w:color="auto"/>
            <w:right w:val="none" w:sz="0" w:space="0" w:color="auto"/>
          </w:divBdr>
        </w:div>
        <w:div w:id="255749639">
          <w:marLeft w:val="75"/>
          <w:marRight w:val="75"/>
          <w:marTop w:val="75"/>
          <w:marBottom w:val="75"/>
          <w:divBdr>
            <w:top w:val="single" w:sz="12" w:space="0" w:color="auto"/>
            <w:left w:val="single" w:sz="12" w:space="0" w:color="auto"/>
            <w:bottom w:val="single" w:sz="12" w:space="0" w:color="auto"/>
            <w:right w:val="single" w:sz="12" w:space="0" w:color="auto"/>
          </w:divBdr>
        </w:div>
        <w:div w:id="1590235076">
          <w:marLeft w:val="600"/>
          <w:marRight w:val="150"/>
          <w:marTop w:val="75"/>
          <w:marBottom w:val="75"/>
          <w:divBdr>
            <w:top w:val="dotted" w:sz="6" w:space="0" w:color="auto"/>
            <w:left w:val="dotted" w:sz="6" w:space="0" w:color="auto"/>
            <w:bottom w:val="dotted" w:sz="6" w:space="0" w:color="auto"/>
            <w:right w:val="dotted" w:sz="6" w:space="0" w:color="auto"/>
          </w:divBdr>
          <w:divsChild>
            <w:div w:id="405105977">
              <w:marLeft w:val="0"/>
              <w:marRight w:val="0"/>
              <w:marTop w:val="0"/>
              <w:marBottom w:val="0"/>
              <w:divBdr>
                <w:top w:val="none" w:sz="0" w:space="0" w:color="auto"/>
                <w:left w:val="none" w:sz="0" w:space="0" w:color="auto"/>
                <w:bottom w:val="none" w:sz="0" w:space="0" w:color="auto"/>
                <w:right w:val="none" w:sz="0" w:space="0" w:color="auto"/>
              </w:divBdr>
            </w:div>
            <w:div w:id="1565405580">
              <w:marLeft w:val="0"/>
              <w:marRight w:val="0"/>
              <w:marTop w:val="0"/>
              <w:marBottom w:val="0"/>
              <w:divBdr>
                <w:top w:val="none" w:sz="0" w:space="0" w:color="auto"/>
                <w:left w:val="none" w:sz="0" w:space="0" w:color="auto"/>
                <w:bottom w:val="none" w:sz="0" w:space="0" w:color="auto"/>
                <w:right w:val="none" w:sz="0" w:space="0" w:color="auto"/>
              </w:divBdr>
            </w:div>
          </w:divsChild>
        </w:div>
        <w:div w:id="548683529">
          <w:marLeft w:val="75"/>
          <w:marRight w:val="75"/>
          <w:marTop w:val="75"/>
          <w:marBottom w:val="75"/>
          <w:divBdr>
            <w:top w:val="single" w:sz="12" w:space="0" w:color="auto"/>
            <w:left w:val="single" w:sz="12" w:space="0" w:color="auto"/>
            <w:bottom w:val="single" w:sz="12" w:space="0" w:color="auto"/>
            <w:right w:val="single" w:sz="12" w:space="0" w:color="auto"/>
          </w:divBdr>
        </w:div>
        <w:div w:id="767508245">
          <w:marLeft w:val="75"/>
          <w:marRight w:val="75"/>
          <w:marTop w:val="75"/>
          <w:marBottom w:val="75"/>
          <w:divBdr>
            <w:top w:val="single" w:sz="12" w:space="0" w:color="auto"/>
            <w:left w:val="single" w:sz="12" w:space="0" w:color="auto"/>
            <w:bottom w:val="single" w:sz="12" w:space="0" w:color="auto"/>
            <w:right w:val="single" w:sz="12" w:space="0" w:color="auto"/>
          </w:divBdr>
        </w:div>
        <w:div w:id="532042740">
          <w:marLeft w:val="75"/>
          <w:marRight w:val="75"/>
          <w:marTop w:val="75"/>
          <w:marBottom w:val="75"/>
          <w:divBdr>
            <w:top w:val="single" w:sz="12" w:space="0" w:color="auto"/>
            <w:left w:val="single" w:sz="12" w:space="0" w:color="auto"/>
            <w:bottom w:val="single" w:sz="12" w:space="0" w:color="auto"/>
            <w:right w:val="single" w:sz="12" w:space="0" w:color="auto"/>
          </w:divBdr>
        </w:div>
        <w:div w:id="1193761840">
          <w:marLeft w:val="75"/>
          <w:marRight w:val="75"/>
          <w:marTop w:val="75"/>
          <w:marBottom w:val="75"/>
          <w:divBdr>
            <w:top w:val="single" w:sz="12" w:space="0" w:color="auto"/>
            <w:left w:val="single" w:sz="12" w:space="0" w:color="auto"/>
            <w:bottom w:val="single" w:sz="12" w:space="0" w:color="auto"/>
            <w:right w:val="single" w:sz="12" w:space="0" w:color="auto"/>
          </w:divBdr>
        </w:div>
        <w:div w:id="1307324286">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2023973030">
      <w:bodyDiv w:val="1"/>
      <w:marLeft w:val="0"/>
      <w:marRight w:val="0"/>
      <w:marTop w:val="0"/>
      <w:marBottom w:val="0"/>
      <w:divBdr>
        <w:top w:val="none" w:sz="0" w:space="0" w:color="auto"/>
        <w:left w:val="none" w:sz="0" w:space="0" w:color="auto"/>
        <w:bottom w:val="none" w:sz="0" w:space="0" w:color="auto"/>
        <w:right w:val="none" w:sz="0" w:space="0" w:color="auto"/>
      </w:divBdr>
      <w:divsChild>
        <w:div w:id="1281959406">
          <w:marLeft w:val="75"/>
          <w:marRight w:val="75"/>
          <w:marTop w:val="75"/>
          <w:marBottom w:val="75"/>
          <w:divBdr>
            <w:top w:val="single" w:sz="12" w:space="0" w:color="auto"/>
            <w:left w:val="single" w:sz="12" w:space="0" w:color="auto"/>
            <w:bottom w:val="single" w:sz="12" w:space="0" w:color="auto"/>
            <w:right w:val="single" w:sz="12" w:space="0" w:color="auto"/>
          </w:divBdr>
        </w:div>
        <w:div w:id="1890918627">
          <w:marLeft w:val="75"/>
          <w:marRight w:val="75"/>
          <w:marTop w:val="75"/>
          <w:marBottom w:val="75"/>
          <w:divBdr>
            <w:top w:val="single" w:sz="12" w:space="0" w:color="auto"/>
            <w:left w:val="single" w:sz="12" w:space="0" w:color="auto"/>
            <w:bottom w:val="single" w:sz="12" w:space="0" w:color="auto"/>
            <w:right w:val="single" w:sz="12" w:space="0" w:color="auto"/>
          </w:divBdr>
        </w:div>
        <w:div w:id="994840537">
          <w:marLeft w:val="75"/>
          <w:marRight w:val="75"/>
          <w:marTop w:val="75"/>
          <w:marBottom w:val="75"/>
          <w:divBdr>
            <w:top w:val="single" w:sz="12" w:space="0" w:color="auto"/>
            <w:left w:val="single" w:sz="12" w:space="0" w:color="auto"/>
            <w:bottom w:val="single" w:sz="12" w:space="0" w:color="auto"/>
            <w:right w:val="single" w:sz="12" w:space="0" w:color="auto"/>
          </w:divBdr>
        </w:div>
        <w:div w:id="208540820">
          <w:marLeft w:val="75"/>
          <w:marRight w:val="75"/>
          <w:marTop w:val="75"/>
          <w:marBottom w:val="75"/>
          <w:divBdr>
            <w:top w:val="single" w:sz="12" w:space="0" w:color="auto"/>
            <w:left w:val="single" w:sz="12" w:space="0" w:color="auto"/>
            <w:bottom w:val="single" w:sz="12" w:space="0" w:color="auto"/>
            <w:right w:val="single" w:sz="12" w:space="0" w:color="auto"/>
          </w:divBdr>
        </w:div>
        <w:div w:id="1963924504">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2042590928">
      <w:bodyDiv w:val="1"/>
      <w:marLeft w:val="0"/>
      <w:marRight w:val="0"/>
      <w:marTop w:val="0"/>
      <w:marBottom w:val="0"/>
      <w:divBdr>
        <w:top w:val="none" w:sz="0" w:space="0" w:color="auto"/>
        <w:left w:val="none" w:sz="0" w:space="0" w:color="auto"/>
        <w:bottom w:val="none" w:sz="0" w:space="0" w:color="auto"/>
        <w:right w:val="none" w:sz="0" w:space="0" w:color="auto"/>
      </w:divBdr>
      <w:divsChild>
        <w:div w:id="1018696181">
          <w:marLeft w:val="0"/>
          <w:marRight w:val="0"/>
          <w:marTop w:val="0"/>
          <w:marBottom w:val="0"/>
          <w:divBdr>
            <w:top w:val="none" w:sz="0" w:space="0" w:color="auto"/>
            <w:left w:val="none" w:sz="0" w:space="0" w:color="auto"/>
            <w:bottom w:val="none" w:sz="0" w:space="0" w:color="auto"/>
            <w:right w:val="none" w:sz="0" w:space="0" w:color="auto"/>
          </w:divBdr>
        </w:div>
        <w:div w:id="1602906597">
          <w:marLeft w:val="75"/>
          <w:marRight w:val="75"/>
          <w:marTop w:val="75"/>
          <w:marBottom w:val="75"/>
          <w:divBdr>
            <w:top w:val="single" w:sz="12" w:space="0" w:color="auto"/>
            <w:left w:val="single" w:sz="12" w:space="0" w:color="auto"/>
            <w:bottom w:val="single" w:sz="12" w:space="0" w:color="auto"/>
            <w:right w:val="single" w:sz="12" w:space="0" w:color="auto"/>
          </w:divBdr>
        </w:div>
        <w:div w:id="679435251">
          <w:marLeft w:val="75"/>
          <w:marRight w:val="75"/>
          <w:marTop w:val="75"/>
          <w:marBottom w:val="75"/>
          <w:divBdr>
            <w:top w:val="single" w:sz="12" w:space="0" w:color="auto"/>
            <w:left w:val="single" w:sz="12" w:space="0" w:color="auto"/>
            <w:bottom w:val="single" w:sz="12" w:space="0" w:color="auto"/>
            <w:right w:val="single" w:sz="12" w:space="0" w:color="auto"/>
          </w:divBdr>
        </w:div>
        <w:div w:id="546261286">
          <w:marLeft w:val="75"/>
          <w:marRight w:val="75"/>
          <w:marTop w:val="75"/>
          <w:marBottom w:val="75"/>
          <w:divBdr>
            <w:top w:val="single" w:sz="12" w:space="0" w:color="auto"/>
            <w:left w:val="single" w:sz="12" w:space="0" w:color="auto"/>
            <w:bottom w:val="single" w:sz="12" w:space="0" w:color="auto"/>
            <w:right w:val="single" w:sz="12" w:space="0" w:color="auto"/>
          </w:divBdr>
        </w:div>
        <w:div w:id="1099905617">
          <w:marLeft w:val="75"/>
          <w:marRight w:val="75"/>
          <w:marTop w:val="75"/>
          <w:marBottom w:val="75"/>
          <w:divBdr>
            <w:top w:val="single" w:sz="12" w:space="0" w:color="auto"/>
            <w:left w:val="single" w:sz="12" w:space="0" w:color="auto"/>
            <w:bottom w:val="single" w:sz="12" w:space="0" w:color="auto"/>
            <w:right w:val="single" w:sz="12" w:space="0" w:color="auto"/>
          </w:divBdr>
        </w:div>
        <w:div w:id="1222250981">
          <w:marLeft w:val="75"/>
          <w:marRight w:val="75"/>
          <w:marTop w:val="75"/>
          <w:marBottom w:val="75"/>
          <w:divBdr>
            <w:top w:val="single" w:sz="12" w:space="0" w:color="auto"/>
            <w:left w:val="single" w:sz="12" w:space="0" w:color="auto"/>
            <w:bottom w:val="single" w:sz="12" w:space="0" w:color="auto"/>
            <w:right w:val="single" w:sz="12" w:space="0" w:color="auto"/>
          </w:divBdr>
        </w:div>
        <w:div w:id="1272859086">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2045133358">
      <w:bodyDiv w:val="1"/>
      <w:marLeft w:val="0"/>
      <w:marRight w:val="0"/>
      <w:marTop w:val="0"/>
      <w:marBottom w:val="0"/>
      <w:divBdr>
        <w:top w:val="none" w:sz="0" w:space="0" w:color="auto"/>
        <w:left w:val="none" w:sz="0" w:space="0" w:color="auto"/>
        <w:bottom w:val="none" w:sz="0" w:space="0" w:color="auto"/>
        <w:right w:val="none" w:sz="0" w:space="0" w:color="auto"/>
      </w:divBdr>
      <w:divsChild>
        <w:div w:id="482236977">
          <w:marLeft w:val="0"/>
          <w:marRight w:val="0"/>
          <w:marTop w:val="0"/>
          <w:marBottom w:val="0"/>
          <w:divBdr>
            <w:top w:val="none" w:sz="0" w:space="0" w:color="auto"/>
            <w:left w:val="none" w:sz="0" w:space="0" w:color="auto"/>
            <w:bottom w:val="none" w:sz="0" w:space="0" w:color="auto"/>
            <w:right w:val="none" w:sz="0" w:space="0" w:color="auto"/>
          </w:divBdr>
        </w:div>
        <w:div w:id="876968552">
          <w:marLeft w:val="30"/>
          <w:marRight w:val="30"/>
          <w:marTop w:val="30"/>
          <w:marBottom w:val="30"/>
          <w:divBdr>
            <w:top w:val="single" w:sz="6" w:space="0" w:color="auto"/>
            <w:left w:val="single" w:sz="6" w:space="0" w:color="auto"/>
            <w:bottom w:val="single" w:sz="6" w:space="0" w:color="auto"/>
            <w:right w:val="single" w:sz="6" w:space="0" w:color="auto"/>
          </w:divBdr>
        </w:div>
      </w:divsChild>
    </w:div>
    <w:div w:id="2070152164">
      <w:bodyDiv w:val="1"/>
      <w:marLeft w:val="0"/>
      <w:marRight w:val="0"/>
      <w:marTop w:val="0"/>
      <w:marBottom w:val="0"/>
      <w:divBdr>
        <w:top w:val="none" w:sz="0" w:space="0" w:color="auto"/>
        <w:left w:val="none" w:sz="0" w:space="0" w:color="auto"/>
        <w:bottom w:val="none" w:sz="0" w:space="0" w:color="auto"/>
        <w:right w:val="none" w:sz="0" w:space="0" w:color="auto"/>
      </w:divBdr>
    </w:div>
    <w:div w:id="2078505223">
      <w:bodyDiv w:val="1"/>
      <w:marLeft w:val="0"/>
      <w:marRight w:val="0"/>
      <w:marTop w:val="0"/>
      <w:marBottom w:val="0"/>
      <w:divBdr>
        <w:top w:val="none" w:sz="0" w:space="0" w:color="auto"/>
        <w:left w:val="none" w:sz="0" w:space="0" w:color="auto"/>
        <w:bottom w:val="none" w:sz="0" w:space="0" w:color="auto"/>
        <w:right w:val="none" w:sz="0" w:space="0" w:color="auto"/>
      </w:divBdr>
    </w:div>
    <w:div w:id="2111773130">
      <w:bodyDiv w:val="1"/>
      <w:marLeft w:val="0"/>
      <w:marRight w:val="0"/>
      <w:marTop w:val="0"/>
      <w:marBottom w:val="0"/>
      <w:divBdr>
        <w:top w:val="none" w:sz="0" w:space="0" w:color="auto"/>
        <w:left w:val="none" w:sz="0" w:space="0" w:color="auto"/>
        <w:bottom w:val="none" w:sz="0" w:space="0" w:color="auto"/>
        <w:right w:val="none" w:sz="0" w:space="0" w:color="auto"/>
      </w:divBdr>
    </w:div>
    <w:div w:id="2133090353">
      <w:bodyDiv w:val="1"/>
      <w:marLeft w:val="0"/>
      <w:marRight w:val="0"/>
      <w:marTop w:val="0"/>
      <w:marBottom w:val="0"/>
      <w:divBdr>
        <w:top w:val="none" w:sz="0" w:space="0" w:color="auto"/>
        <w:left w:val="none" w:sz="0" w:space="0" w:color="auto"/>
        <w:bottom w:val="none" w:sz="0" w:space="0" w:color="auto"/>
        <w:right w:val="none" w:sz="0" w:space="0" w:color="auto"/>
      </w:divBdr>
      <w:divsChild>
        <w:div w:id="1217354545">
          <w:marLeft w:val="0"/>
          <w:marRight w:val="0"/>
          <w:marTop w:val="0"/>
          <w:marBottom w:val="0"/>
          <w:divBdr>
            <w:top w:val="none" w:sz="0" w:space="0" w:color="auto"/>
            <w:left w:val="none" w:sz="0" w:space="0" w:color="auto"/>
            <w:bottom w:val="none" w:sz="0" w:space="0" w:color="auto"/>
            <w:right w:val="none" w:sz="0" w:space="0" w:color="auto"/>
          </w:divBdr>
        </w:div>
        <w:div w:id="1704599815">
          <w:marLeft w:val="30"/>
          <w:marRight w:val="30"/>
          <w:marTop w:val="30"/>
          <w:marBottom w:val="30"/>
          <w:divBdr>
            <w:top w:val="single" w:sz="6" w:space="0" w:color="auto"/>
            <w:left w:val="single" w:sz="6" w:space="0" w:color="auto"/>
            <w:bottom w:val="single" w:sz="6" w:space="0" w:color="auto"/>
            <w:right w:val="single" w:sz="6" w:space="0" w:color="auto"/>
          </w:divBdr>
          <w:divsChild>
            <w:div w:id="424424345">
              <w:marLeft w:val="150"/>
              <w:marRight w:val="150"/>
              <w:marTop w:val="150"/>
              <w:marBottom w:val="150"/>
              <w:divBdr>
                <w:top w:val="none" w:sz="0" w:space="0" w:color="auto"/>
                <w:left w:val="none" w:sz="0" w:space="0" w:color="auto"/>
                <w:bottom w:val="none" w:sz="0" w:space="0" w:color="auto"/>
                <w:right w:val="none" w:sz="0" w:space="0" w:color="auto"/>
              </w:divBdr>
            </w:div>
            <w:div w:id="344023105">
              <w:marLeft w:val="150"/>
              <w:marRight w:val="150"/>
              <w:marTop w:val="150"/>
              <w:marBottom w:val="150"/>
              <w:divBdr>
                <w:top w:val="none" w:sz="0" w:space="0" w:color="auto"/>
                <w:left w:val="none" w:sz="0" w:space="0" w:color="auto"/>
                <w:bottom w:val="none" w:sz="0" w:space="0" w:color="auto"/>
                <w:right w:val="none" w:sz="0" w:space="0" w:color="auto"/>
              </w:divBdr>
            </w:div>
            <w:div w:id="1225262818">
              <w:marLeft w:val="150"/>
              <w:marRight w:val="150"/>
              <w:marTop w:val="150"/>
              <w:marBottom w:val="150"/>
              <w:divBdr>
                <w:top w:val="none" w:sz="0" w:space="0" w:color="auto"/>
                <w:left w:val="none" w:sz="0" w:space="0" w:color="auto"/>
                <w:bottom w:val="none" w:sz="0" w:space="0" w:color="auto"/>
                <w:right w:val="none" w:sz="0" w:space="0" w:color="auto"/>
              </w:divBdr>
            </w:div>
            <w:div w:id="162204430">
              <w:marLeft w:val="150"/>
              <w:marRight w:val="150"/>
              <w:marTop w:val="150"/>
              <w:marBottom w:val="150"/>
              <w:divBdr>
                <w:top w:val="none" w:sz="0" w:space="0" w:color="auto"/>
                <w:left w:val="none" w:sz="0" w:space="0" w:color="auto"/>
                <w:bottom w:val="none" w:sz="0" w:space="0" w:color="auto"/>
                <w:right w:val="none" w:sz="0" w:space="0" w:color="auto"/>
              </w:divBdr>
            </w:div>
            <w:div w:id="575358308">
              <w:marLeft w:val="150"/>
              <w:marRight w:val="150"/>
              <w:marTop w:val="150"/>
              <w:marBottom w:val="150"/>
              <w:divBdr>
                <w:top w:val="none" w:sz="0" w:space="0" w:color="auto"/>
                <w:left w:val="none" w:sz="0" w:space="0" w:color="auto"/>
                <w:bottom w:val="none" w:sz="0" w:space="0" w:color="auto"/>
                <w:right w:val="none" w:sz="0" w:space="0" w:color="auto"/>
              </w:divBdr>
            </w:div>
            <w:div w:id="433289470">
              <w:marLeft w:val="150"/>
              <w:marRight w:val="150"/>
              <w:marTop w:val="150"/>
              <w:marBottom w:val="150"/>
              <w:divBdr>
                <w:top w:val="none" w:sz="0" w:space="0" w:color="auto"/>
                <w:left w:val="none" w:sz="0" w:space="0" w:color="auto"/>
                <w:bottom w:val="none" w:sz="0" w:space="0" w:color="auto"/>
                <w:right w:val="none" w:sz="0" w:space="0" w:color="auto"/>
              </w:divBdr>
            </w:div>
          </w:divsChild>
        </w:div>
        <w:div w:id="583799700">
          <w:marLeft w:val="30"/>
          <w:marRight w:val="30"/>
          <w:marTop w:val="30"/>
          <w:marBottom w:val="30"/>
          <w:divBdr>
            <w:top w:val="single" w:sz="6" w:space="0" w:color="auto"/>
            <w:left w:val="single" w:sz="6" w:space="0" w:color="auto"/>
            <w:bottom w:val="single" w:sz="6" w:space="0" w:color="auto"/>
            <w:right w:val="single" w:sz="6" w:space="0" w:color="auto"/>
          </w:divBdr>
        </w:div>
        <w:div w:id="568617770">
          <w:marLeft w:val="150"/>
          <w:marRight w:val="150"/>
          <w:marTop w:val="150"/>
          <w:marBottom w:val="150"/>
          <w:divBdr>
            <w:top w:val="none" w:sz="0" w:space="0" w:color="auto"/>
            <w:left w:val="none" w:sz="0" w:space="0" w:color="auto"/>
            <w:bottom w:val="none" w:sz="0" w:space="0" w:color="auto"/>
            <w:right w:val="none" w:sz="0" w:space="0" w:color="auto"/>
          </w:divBdr>
        </w:div>
        <w:div w:id="1387145973">
          <w:marLeft w:val="150"/>
          <w:marRight w:val="150"/>
          <w:marTop w:val="150"/>
          <w:marBottom w:val="150"/>
          <w:divBdr>
            <w:top w:val="none" w:sz="0" w:space="0" w:color="auto"/>
            <w:left w:val="none" w:sz="0" w:space="0" w:color="auto"/>
            <w:bottom w:val="none" w:sz="0" w:space="0" w:color="auto"/>
            <w:right w:val="none" w:sz="0" w:space="0" w:color="auto"/>
          </w:divBdr>
        </w:div>
        <w:div w:id="2082098841">
          <w:marLeft w:val="150"/>
          <w:marRight w:val="150"/>
          <w:marTop w:val="150"/>
          <w:marBottom w:val="150"/>
          <w:divBdr>
            <w:top w:val="none" w:sz="0" w:space="0" w:color="auto"/>
            <w:left w:val="none" w:sz="0" w:space="0" w:color="auto"/>
            <w:bottom w:val="none" w:sz="0" w:space="0" w:color="auto"/>
            <w:right w:val="none" w:sz="0" w:space="0" w:color="auto"/>
          </w:divBdr>
        </w:div>
        <w:div w:id="1630891499">
          <w:marLeft w:val="150"/>
          <w:marRight w:val="150"/>
          <w:marTop w:val="150"/>
          <w:marBottom w:val="150"/>
          <w:divBdr>
            <w:top w:val="none" w:sz="0" w:space="0" w:color="auto"/>
            <w:left w:val="none" w:sz="0" w:space="0" w:color="auto"/>
            <w:bottom w:val="none" w:sz="0" w:space="0" w:color="auto"/>
            <w:right w:val="none" w:sz="0" w:space="0" w:color="auto"/>
          </w:divBdr>
        </w:div>
        <w:div w:id="159735022">
          <w:marLeft w:val="150"/>
          <w:marRight w:val="150"/>
          <w:marTop w:val="150"/>
          <w:marBottom w:val="150"/>
          <w:divBdr>
            <w:top w:val="none" w:sz="0" w:space="0" w:color="auto"/>
            <w:left w:val="none" w:sz="0" w:space="0" w:color="auto"/>
            <w:bottom w:val="none" w:sz="0" w:space="0" w:color="auto"/>
            <w:right w:val="none" w:sz="0" w:space="0" w:color="auto"/>
          </w:divBdr>
        </w:div>
        <w:div w:id="936182050">
          <w:marLeft w:val="150"/>
          <w:marRight w:val="150"/>
          <w:marTop w:val="150"/>
          <w:marBottom w:val="150"/>
          <w:divBdr>
            <w:top w:val="none" w:sz="0" w:space="0" w:color="auto"/>
            <w:left w:val="none" w:sz="0" w:space="0" w:color="auto"/>
            <w:bottom w:val="none" w:sz="0" w:space="0" w:color="auto"/>
            <w:right w:val="none" w:sz="0" w:space="0" w:color="auto"/>
          </w:divBdr>
        </w:div>
        <w:div w:id="23215230">
          <w:marLeft w:val="150"/>
          <w:marRight w:val="150"/>
          <w:marTop w:val="150"/>
          <w:marBottom w:val="150"/>
          <w:divBdr>
            <w:top w:val="none" w:sz="0" w:space="0" w:color="auto"/>
            <w:left w:val="none" w:sz="0" w:space="0" w:color="auto"/>
            <w:bottom w:val="none" w:sz="0" w:space="0" w:color="auto"/>
            <w:right w:val="none" w:sz="0" w:space="0" w:color="auto"/>
          </w:divBdr>
        </w:div>
        <w:div w:id="1223180207">
          <w:marLeft w:val="150"/>
          <w:marRight w:val="150"/>
          <w:marTop w:val="150"/>
          <w:marBottom w:val="150"/>
          <w:divBdr>
            <w:top w:val="none" w:sz="0" w:space="0" w:color="auto"/>
            <w:left w:val="none" w:sz="0" w:space="0" w:color="auto"/>
            <w:bottom w:val="none" w:sz="0" w:space="0" w:color="auto"/>
            <w:right w:val="none" w:sz="0" w:space="0" w:color="auto"/>
          </w:divBdr>
        </w:div>
        <w:div w:id="726951658">
          <w:marLeft w:val="150"/>
          <w:marRight w:val="150"/>
          <w:marTop w:val="150"/>
          <w:marBottom w:val="150"/>
          <w:divBdr>
            <w:top w:val="none" w:sz="0" w:space="0" w:color="auto"/>
            <w:left w:val="none" w:sz="0" w:space="0" w:color="auto"/>
            <w:bottom w:val="none" w:sz="0" w:space="0" w:color="auto"/>
            <w:right w:val="none" w:sz="0" w:space="0" w:color="auto"/>
          </w:divBdr>
        </w:div>
        <w:div w:id="1482846425">
          <w:marLeft w:val="150"/>
          <w:marRight w:val="150"/>
          <w:marTop w:val="150"/>
          <w:marBottom w:val="150"/>
          <w:divBdr>
            <w:top w:val="none" w:sz="0" w:space="0" w:color="auto"/>
            <w:left w:val="none" w:sz="0" w:space="0" w:color="auto"/>
            <w:bottom w:val="none" w:sz="0" w:space="0" w:color="auto"/>
            <w:right w:val="none" w:sz="0" w:space="0" w:color="auto"/>
          </w:divBdr>
        </w:div>
        <w:div w:id="1425684464">
          <w:marLeft w:val="30"/>
          <w:marRight w:val="30"/>
          <w:marTop w:val="30"/>
          <w:marBottom w:val="30"/>
          <w:divBdr>
            <w:top w:val="single" w:sz="6" w:space="0" w:color="auto"/>
            <w:left w:val="single" w:sz="6" w:space="0" w:color="auto"/>
            <w:bottom w:val="single" w:sz="6" w:space="0" w:color="auto"/>
            <w:right w:val="single" w:sz="6" w:space="0" w:color="auto"/>
          </w:divBdr>
        </w:div>
      </w:divsChild>
    </w:div>
    <w:div w:id="2143230900">
      <w:bodyDiv w:val="1"/>
      <w:marLeft w:val="0"/>
      <w:marRight w:val="0"/>
      <w:marTop w:val="0"/>
      <w:marBottom w:val="0"/>
      <w:divBdr>
        <w:top w:val="none" w:sz="0" w:space="0" w:color="auto"/>
        <w:left w:val="none" w:sz="0" w:space="0" w:color="auto"/>
        <w:bottom w:val="none" w:sz="0" w:space="0" w:color="auto"/>
        <w:right w:val="none" w:sz="0" w:space="0" w:color="auto"/>
      </w:divBdr>
      <w:divsChild>
        <w:div w:id="324667355">
          <w:marLeft w:val="75"/>
          <w:marRight w:val="75"/>
          <w:marTop w:val="75"/>
          <w:marBottom w:val="75"/>
          <w:divBdr>
            <w:top w:val="single" w:sz="12" w:space="0" w:color="auto"/>
            <w:left w:val="single" w:sz="12" w:space="0" w:color="auto"/>
            <w:bottom w:val="single" w:sz="12" w:space="0" w:color="auto"/>
            <w:right w:val="single" w:sz="12"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15F39-7A9E-456F-9998-D81CD19BD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23</Pages>
  <Words>2081</Words>
  <Characters>11868</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源あすか</dc:creator>
  <cp:keywords/>
  <dc:description/>
  <cp:lastModifiedBy>yuugiriyobikounandemoya@gmail.com</cp:lastModifiedBy>
  <cp:revision>2</cp:revision>
  <dcterms:created xsi:type="dcterms:W3CDTF">2022-10-09T01:08:00Z</dcterms:created>
  <dcterms:modified xsi:type="dcterms:W3CDTF">2022-10-09T01:08:00Z</dcterms:modified>
</cp:coreProperties>
</file>